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DB4" w:rsidRDefault="00BE3DB4" w:rsidP="00BE3DB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8C35E5">
        <w:rPr>
          <w:b/>
          <w:bCs/>
        </w:rPr>
        <w:t>Паспорт</w:t>
      </w:r>
    </w:p>
    <w:p w:rsidR="00BE3DB4" w:rsidRDefault="00BE3DB4" w:rsidP="00BE3DB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муниципальной программы</w:t>
      </w:r>
    </w:p>
    <w:p w:rsidR="00BE3DB4" w:rsidRDefault="00BE3DB4" w:rsidP="00BE3DB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8C35E5">
        <w:rPr>
          <w:b/>
          <w:bCs/>
        </w:rPr>
        <w:t>«Развитие культуры Киришского муниципального района»</w:t>
      </w:r>
    </w:p>
    <w:p w:rsidR="00BE3DB4" w:rsidRPr="008C35E5" w:rsidRDefault="00BE3DB4" w:rsidP="00BE3DB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662"/>
      </w:tblGrid>
      <w:tr w:rsidR="00BE3DB4" w:rsidRPr="008C35E5" w:rsidTr="00E4636F">
        <w:trPr>
          <w:trHeight w:val="272"/>
        </w:trPr>
        <w:tc>
          <w:tcPr>
            <w:tcW w:w="2977" w:type="dxa"/>
            <w:vAlign w:val="center"/>
          </w:tcPr>
          <w:p w:rsidR="00BE3DB4" w:rsidRPr="008C35E5" w:rsidRDefault="00BE3DB4" w:rsidP="00E4636F">
            <w:pPr>
              <w:rPr>
                <w:sz w:val="22"/>
                <w:szCs w:val="22"/>
              </w:rPr>
            </w:pPr>
            <w:r w:rsidRPr="008C35E5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6662" w:type="dxa"/>
            <w:vAlign w:val="center"/>
          </w:tcPr>
          <w:p w:rsidR="00BE3DB4" w:rsidRPr="000004B3" w:rsidRDefault="00BE3DB4" w:rsidP="000004B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C35E5">
              <w:rPr>
                <w:rFonts w:eastAsia="Calibri"/>
                <w:sz w:val="22"/>
                <w:szCs w:val="22"/>
                <w:lang w:eastAsia="en-US"/>
              </w:rPr>
              <w:t>2018-</w:t>
            </w:r>
            <w:r w:rsidR="000004B3">
              <w:rPr>
                <w:rFonts w:eastAsia="Calibri"/>
                <w:sz w:val="22"/>
                <w:szCs w:val="22"/>
                <w:lang w:eastAsia="en-US"/>
              </w:rPr>
              <w:t>2030</w:t>
            </w:r>
            <w:r w:rsidRPr="008C35E5">
              <w:rPr>
                <w:rFonts w:eastAsia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BE3DB4" w:rsidRPr="008C35E5" w:rsidTr="00E4636F">
        <w:trPr>
          <w:trHeight w:val="583"/>
        </w:trPr>
        <w:tc>
          <w:tcPr>
            <w:tcW w:w="2977" w:type="dxa"/>
            <w:vAlign w:val="center"/>
          </w:tcPr>
          <w:p w:rsidR="00BE3DB4" w:rsidRPr="008C35E5" w:rsidRDefault="00BE3DB4" w:rsidP="00E4636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8C35E5">
              <w:rPr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  <w:vAlign w:val="center"/>
          </w:tcPr>
          <w:p w:rsidR="00BE3DB4" w:rsidRPr="008C35E5" w:rsidRDefault="00BE3DB4" w:rsidP="00E463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35E5">
              <w:rPr>
                <w:rFonts w:eastAsia="Calibri"/>
                <w:sz w:val="22"/>
                <w:szCs w:val="22"/>
                <w:lang w:eastAsia="en-US"/>
              </w:rPr>
              <w:t xml:space="preserve">Комитет по культуре, делам молодежи и спорту администрации Киришского муниципального района </w:t>
            </w:r>
          </w:p>
        </w:tc>
      </w:tr>
      <w:tr w:rsidR="00BE3DB4" w:rsidRPr="008C35E5" w:rsidTr="00E4636F">
        <w:trPr>
          <w:trHeight w:val="223"/>
        </w:trPr>
        <w:tc>
          <w:tcPr>
            <w:tcW w:w="2977" w:type="dxa"/>
            <w:vAlign w:val="center"/>
          </w:tcPr>
          <w:p w:rsidR="00BE3DB4" w:rsidRPr="008C35E5" w:rsidRDefault="00BE3DB4" w:rsidP="00E4636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8C35E5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6662" w:type="dxa"/>
            <w:vAlign w:val="center"/>
          </w:tcPr>
          <w:p w:rsidR="00BE3DB4" w:rsidRPr="008C35E5" w:rsidRDefault="00BE3DB4" w:rsidP="00E463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35E5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</w:p>
        </w:tc>
      </w:tr>
      <w:tr w:rsidR="00BE3DB4" w:rsidRPr="008C35E5" w:rsidTr="00E4636F">
        <w:trPr>
          <w:trHeight w:val="343"/>
        </w:trPr>
        <w:tc>
          <w:tcPr>
            <w:tcW w:w="2977" w:type="dxa"/>
            <w:vAlign w:val="center"/>
          </w:tcPr>
          <w:p w:rsidR="00BE3DB4" w:rsidRPr="008C35E5" w:rsidRDefault="00BE3DB4" w:rsidP="00E4636F">
            <w:pPr>
              <w:rPr>
                <w:sz w:val="22"/>
                <w:szCs w:val="22"/>
              </w:rPr>
            </w:pPr>
            <w:r w:rsidRPr="008C35E5">
              <w:rPr>
                <w:sz w:val="22"/>
                <w:szCs w:val="22"/>
              </w:rPr>
              <w:t xml:space="preserve">Цель муниципальной программы </w:t>
            </w:r>
          </w:p>
        </w:tc>
        <w:tc>
          <w:tcPr>
            <w:tcW w:w="6662" w:type="dxa"/>
            <w:vAlign w:val="center"/>
          </w:tcPr>
          <w:p w:rsidR="00BE3DB4" w:rsidRPr="008C35E5" w:rsidRDefault="00BE3DB4" w:rsidP="00E4636F">
            <w:pPr>
              <w:rPr>
                <w:sz w:val="22"/>
                <w:szCs w:val="22"/>
              </w:rPr>
            </w:pPr>
            <w:r w:rsidRPr="008C35E5">
              <w:rPr>
                <w:sz w:val="22"/>
                <w:szCs w:val="22"/>
              </w:rPr>
              <w:t>Создание условий для реализации и накопления культурного потенциала и обеспечения доступности культурно-досуговой сферы.</w:t>
            </w:r>
          </w:p>
        </w:tc>
      </w:tr>
      <w:tr w:rsidR="00BE3DB4" w:rsidRPr="008C35E5" w:rsidTr="00E4636F">
        <w:trPr>
          <w:trHeight w:val="347"/>
        </w:trPr>
        <w:tc>
          <w:tcPr>
            <w:tcW w:w="2977" w:type="dxa"/>
            <w:vAlign w:val="center"/>
          </w:tcPr>
          <w:p w:rsidR="00BE3DB4" w:rsidRPr="008C35E5" w:rsidRDefault="00BE3DB4" w:rsidP="00E4636F">
            <w:pPr>
              <w:rPr>
                <w:sz w:val="22"/>
                <w:szCs w:val="22"/>
              </w:rPr>
            </w:pPr>
            <w:r w:rsidRPr="008C35E5">
              <w:rPr>
                <w:sz w:val="22"/>
                <w:szCs w:val="22"/>
              </w:rPr>
              <w:t xml:space="preserve">Задачи муниципальной программы </w:t>
            </w:r>
          </w:p>
        </w:tc>
        <w:tc>
          <w:tcPr>
            <w:tcW w:w="6662" w:type="dxa"/>
            <w:vAlign w:val="center"/>
          </w:tcPr>
          <w:p w:rsidR="00BE3DB4" w:rsidRPr="008C35E5" w:rsidRDefault="00BE3DB4" w:rsidP="00E4636F">
            <w:pPr>
              <w:rPr>
                <w:sz w:val="22"/>
                <w:szCs w:val="22"/>
              </w:rPr>
            </w:pPr>
            <w:r w:rsidRPr="008C35E5">
              <w:rPr>
                <w:sz w:val="22"/>
                <w:szCs w:val="22"/>
              </w:rPr>
              <w:t>Повышение качества библиотечного обслуживания населения путем внедрения новых информационных технологий, формирование библиотечных фондов на основе изучения и анализа читательского спроса.</w:t>
            </w:r>
          </w:p>
          <w:p w:rsidR="00BE3DB4" w:rsidRPr="008C35E5" w:rsidRDefault="00BE3DB4" w:rsidP="00E4636F">
            <w:pPr>
              <w:rPr>
                <w:sz w:val="22"/>
                <w:szCs w:val="22"/>
              </w:rPr>
            </w:pPr>
            <w:r w:rsidRPr="008C35E5">
              <w:rPr>
                <w:sz w:val="22"/>
                <w:szCs w:val="22"/>
              </w:rPr>
              <w:t xml:space="preserve">Расширение доступа населения </w:t>
            </w:r>
            <w:r>
              <w:rPr>
                <w:sz w:val="22"/>
                <w:szCs w:val="22"/>
              </w:rPr>
              <w:t>к культурным ценностям</w:t>
            </w:r>
            <w:r>
              <w:rPr>
                <w:sz w:val="22"/>
                <w:szCs w:val="22"/>
              </w:rPr>
              <w:br/>
            </w:r>
            <w:r w:rsidRPr="008C35E5">
              <w:rPr>
                <w:sz w:val="22"/>
                <w:szCs w:val="22"/>
              </w:rPr>
              <w:t>и профессиональному искусству.</w:t>
            </w:r>
          </w:p>
        </w:tc>
      </w:tr>
      <w:tr w:rsidR="00BE3DB4" w:rsidRPr="008C35E5" w:rsidTr="00E4636F">
        <w:trPr>
          <w:trHeight w:val="271"/>
        </w:trPr>
        <w:tc>
          <w:tcPr>
            <w:tcW w:w="2977" w:type="dxa"/>
            <w:vAlign w:val="center"/>
          </w:tcPr>
          <w:p w:rsidR="00BE3DB4" w:rsidRPr="008C35E5" w:rsidRDefault="00BE3DB4" w:rsidP="00E4636F">
            <w:pPr>
              <w:rPr>
                <w:sz w:val="22"/>
                <w:szCs w:val="22"/>
              </w:rPr>
            </w:pPr>
            <w:r w:rsidRPr="008C35E5">
              <w:rPr>
                <w:sz w:val="22"/>
                <w:szCs w:val="22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662" w:type="dxa"/>
            <w:vAlign w:val="center"/>
          </w:tcPr>
          <w:p w:rsidR="00BE3DB4" w:rsidRPr="008C35E5" w:rsidRDefault="00BE3DB4" w:rsidP="00E4636F">
            <w:pPr>
              <w:rPr>
                <w:sz w:val="22"/>
                <w:szCs w:val="22"/>
              </w:rPr>
            </w:pPr>
            <w:r w:rsidRPr="008C35E5">
              <w:rPr>
                <w:sz w:val="22"/>
                <w:szCs w:val="22"/>
              </w:rPr>
              <w:t>Рост доли пользователей библиотек.</w:t>
            </w:r>
          </w:p>
          <w:p w:rsidR="00BE3DB4" w:rsidRPr="008C35E5" w:rsidRDefault="00BE3DB4" w:rsidP="00E4636F">
            <w:pPr>
              <w:rPr>
                <w:sz w:val="22"/>
                <w:szCs w:val="22"/>
              </w:rPr>
            </w:pPr>
            <w:r w:rsidRPr="008C35E5">
              <w:rPr>
                <w:sz w:val="22"/>
                <w:szCs w:val="22"/>
              </w:rPr>
              <w:t>Рост посещаемости фестивалей, выставок, смотров, конкурсов</w:t>
            </w:r>
            <w:r>
              <w:rPr>
                <w:sz w:val="22"/>
                <w:szCs w:val="22"/>
              </w:rPr>
              <w:br/>
            </w:r>
            <w:r w:rsidRPr="008C35E5">
              <w:rPr>
                <w:sz w:val="22"/>
                <w:szCs w:val="22"/>
              </w:rPr>
              <w:t>и информационно-просветительских мероприятий.</w:t>
            </w:r>
          </w:p>
          <w:p w:rsidR="00BE3DB4" w:rsidRPr="008C35E5" w:rsidRDefault="00BE3DB4" w:rsidP="00E4636F">
            <w:pPr>
              <w:rPr>
                <w:sz w:val="22"/>
                <w:szCs w:val="22"/>
              </w:rPr>
            </w:pPr>
            <w:r w:rsidRPr="008C35E5">
              <w:rPr>
                <w:sz w:val="22"/>
                <w:szCs w:val="22"/>
              </w:rPr>
              <w:t>Сохранение доли действующих культурно-досуговых формирований.</w:t>
            </w:r>
          </w:p>
          <w:p w:rsidR="00BE3DB4" w:rsidRPr="008C35E5" w:rsidRDefault="00BE3DB4" w:rsidP="00E4636F">
            <w:pPr>
              <w:rPr>
                <w:sz w:val="22"/>
                <w:szCs w:val="22"/>
              </w:rPr>
            </w:pPr>
            <w:r w:rsidRPr="008C35E5">
              <w:rPr>
                <w:sz w:val="22"/>
                <w:szCs w:val="22"/>
              </w:rPr>
              <w:t>Рост посещаемости мероприятий в сфере культуры и искусства.</w:t>
            </w:r>
          </w:p>
        </w:tc>
      </w:tr>
      <w:tr w:rsidR="00BE3DB4" w:rsidRPr="008C35E5" w:rsidTr="00E4636F">
        <w:trPr>
          <w:trHeight w:val="271"/>
        </w:trPr>
        <w:tc>
          <w:tcPr>
            <w:tcW w:w="2977" w:type="dxa"/>
            <w:vAlign w:val="center"/>
          </w:tcPr>
          <w:p w:rsidR="00BE3DB4" w:rsidRPr="008C35E5" w:rsidRDefault="00BE3DB4" w:rsidP="00E4636F">
            <w:pPr>
              <w:rPr>
                <w:sz w:val="22"/>
                <w:szCs w:val="22"/>
              </w:rPr>
            </w:pPr>
            <w:r w:rsidRPr="008C35E5">
              <w:rPr>
                <w:sz w:val="22"/>
                <w:szCs w:val="22"/>
              </w:rPr>
              <w:t>Проекты, реализуемые в рамках муниципальной программы</w:t>
            </w:r>
          </w:p>
        </w:tc>
        <w:tc>
          <w:tcPr>
            <w:tcW w:w="6662" w:type="dxa"/>
            <w:vAlign w:val="center"/>
          </w:tcPr>
          <w:p w:rsidR="00BE3DB4" w:rsidRPr="008C35E5" w:rsidRDefault="00BE3DB4" w:rsidP="00E4636F">
            <w:pPr>
              <w:rPr>
                <w:sz w:val="22"/>
                <w:szCs w:val="22"/>
              </w:rPr>
            </w:pPr>
            <w:r w:rsidRPr="008C35E5">
              <w:rPr>
                <w:sz w:val="22"/>
                <w:szCs w:val="22"/>
              </w:rPr>
              <w:t>-</w:t>
            </w:r>
          </w:p>
        </w:tc>
      </w:tr>
      <w:tr w:rsidR="00131BD3" w:rsidRPr="008C35E5" w:rsidTr="002D480A">
        <w:trPr>
          <w:trHeight w:val="569"/>
        </w:trPr>
        <w:tc>
          <w:tcPr>
            <w:tcW w:w="2977" w:type="dxa"/>
            <w:vAlign w:val="center"/>
          </w:tcPr>
          <w:p w:rsidR="00131BD3" w:rsidRPr="008C35E5" w:rsidRDefault="00131BD3" w:rsidP="00131BD3">
            <w:pPr>
              <w:rPr>
                <w:sz w:val="22"/>
                <w:szCs w:val="22"/>
              </w:rPr>
            </w:pPr>
            <w:r w:rsidRPr="008C35E5">
              <w:rPr>
                <w:sz w:val="22"/>
                <w:szCs w:val="22"/>
              </w:rPr>
              <w:t>Финансовое обеспечение муниципальной программы – всего, в т.ч. по годам реализации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BD3" w:rsidRPr="00EA3A18" w:rsidRDefault="00131BD3" w:rsidP="00131BD3">
            <w:pPr>
              <w:widowControl w:val="0"/>
              <w:autoSpaceDE w:val="0"/>
              <w:autoSpaceDN w:val="0"/>
              <w:adjustRightInd w:val="0"/>
              <w:snapToGrid w:val="0"/>
              <w:jc w:val="both"/>
            </w:pPr>
            <w:r w:rsidRPr="006E13EA">
              <w:t xml:space="preserve">Всего </w:t>
            </w:r>
            <w:r>
              <w:t>1 083 273,87</w:t>
            </w:r>
            <w:r w:rsidRPr="006E13EA">
              <w:t xml:space="preserve"> тыс.</w:t>
            </w:r>
            <w:r>
              <w:t xml:space="preserve"> </w:t>
            </w:r>
            <w:r w:rsidRPr="00EA3A18">
              <w:t>рублей,</w:t>
            </w:r>
            <w:r>
              <w:t xml:space="preserve"> </w:t>
            </w:r>
            <w:r w:rsidRPr="00EA3A18">
              <w:t>в</w:t>
            </w:r>
            <w:r>
              <w:t xml:space="preserve"> </w:t>
            </w:r>
            <w:r w:rsidRPr="00EA3A18">
              <w:t>том</w:t>
            </w:r>
            <w:r>
              <w:t xml:space="preserve"> </w:t>
            </w:r>
            <w:r w:rsidRPr="00EA3A18">
              <w:t>числе</w:t>
            </w:r>
            <w:r>
              <w:t xml:space="preserve"> </w:t>
            </w:r>
            <w:r w:rsidRPr="00EA3A18">
              <w:t>по</w:t>
            </w:r>
            <w:r>
              <w:t xml:space="preserve"> </w:t>
            </w:r>
            <w:r w:rsidRPr="00EA3A18">
              <w:t>годам</w:t>
            </w:r>
            <w:r>
              <w:t xml:space="preserve"> </w:t>
            </w:r>
            <w:r w:rsidRPr="00EA3A18">
              <w:t>реализации:</w:t>
            </w:r>
          </w:p>
          <w:p w:rsidR="00131BD3" w:rsidRPr="00EA3A18" w:rsidRDefault="00131BD3" w:rsidP="00131BD3">
            <w:pPr>
              <w:widowControl w:val="0"/>
              <w:autoSpaceDE w:val="0"/>
              <w:autoSpaceDN w:val="0"/>
              <w:adjustRightInd w:val="0"/>
              <w:snapToGrid w:val="0"/>
              <w:ind w:left="1171"/>
            </w:pPr>
            <w:r w:rsidRPr="00EA3A18">
              <w:t>2018</w:t>
            </w:r>
            <w:r>
              <w:t xml:space="preserve"> </w:t>
            </w:r>
            <w:r w:rsidRPr="00EA3A18">
              <w:t>год</w:t>
            </w:r>
            <w:r>
              <w:t xml:space="preserve"> –   </w:t>
            </w:r>
            <w:r w:rsidRPr="00EA3A18">
              <w:t>54</w:t>
            </w:r>
            <w:r>
              <w:t xml:space="preserve"> </w:t>
            </w:r>
            <w:r w:rsidRPr="00EA3A18">
              <w:t>684,39</w:t>
            </w:r>
            <w:r>
              <w:t xml:space="preserve"> </w:t>
            </w:r>
            <w:r w:rsidRPr="00EA3A18">
              <w:t>тыс.</w:t>
            </w:r>
            <w:r>
              <w:t xml:space="preserve"> </w:t>
            </w:r>
            <w:r w:rsidRPr="00EA3A18">
              <w:t>рублей</w:t>
            </w:r>
            <w:r>
              <w:t>;</w:t>
            </w:r>
          </w:p>
          <w:p w:rsidR="00131BD3" w:rsidRPr="00EA3A18" w:rsidRDefault="00131BD3" w:rsidP="00131BD3">
            <w:pPr>
              <w:widowControl w:val="0"/>
              <w:autoSpaceDE w:val="0"/>
              <w:autoSpaceDN w:val="0"/>
              <w:adjustRightInd w:val="0"/>
              <w:snapToGrid w:val="0"/>
              <w:ind w:left="1171"/>
            </w:pPr>
            <w:r w:rsidRPr="00EA3A18">
              <w:t>2019</w:t>
            </w:r>
            <w:r>
              <w:t xml:space="preserve"> </w:t>
            </w:r>
            <w:r w:rsidRPr="00EA3A18">
              <w:t>год</w:t>
            </w:r>
            <w:r>
              <w:t xml:space="preserve"> –   </w:t>
            </w:r>
            <w:r w:rsidRPr="00EA3A18">
              <w:t>79</w:t>
            </w:r>
            <w:r>
              <w:t xml:space="preserve"> </w:t>
            </w:r>
            <w:r w:rsidRPr="00EA3A18">
              <w:t>132,54</w:t>
            </w:r>
            <w:r>
              <w:t xml:space="preserve"> </w:t>
            </w:r>
            <w:r w:rsidRPr="00EA3A18">
              <w:t>тыс.</w:t>
            </w:r>
            <w:r>
              <w:t xml:space="preserve"> </w:t>
            </w:r>
            <w:r w:rsidRPr="00EA3A18">
              <w:t>рублей</w:t>
            </w:r>
            <w:r>
              <w:t>;</w:t>
            </w:r>
          </w:p>
          <w:p w:rsidR="00131BD3" w:rsidRPr="00EA3A18" w:rsidRDefault="00131BD3" w:rsidP="00131BD3">
            <w:pPr>
              <w:widowControl w:val="0"/>
              <w:autoSpaceDE w:val="0"/>
              <w:autoSpaceDN w:val="0"/>
              <w:adjustRightInd w:val="0"/>
              <w:snapToGrid w:val="0"/>
              <w:ind w:left="1171"/>
            </w:pPr>
            <w:r w:rsidRPr="00EA3A18">
              <w:t>2020</w:t>
            </w:r>
            <w:r>
              <w:t xml:space="preserve"> </w:t>
            </w:r>
            <w:r w:rsidRPr="00EA3A18">
              <w:t>год</w:t>
            </w:r>
            <w:r>
              <w:t xml:space="preserve"> –   </w:t>
            </w:r>
            <w:r w:rsidRPr="00EA3A18">
              <w:t>71</w:t>
            </w:r>
            <w:r>
              <w:t xml:space="preserve"> </w:t>
            </w:r>
            <w:r w:rsidRPr="00EA3A18">
              <w:t>979,24</w:t>
            </w:r>
            <w:r>
              <w:t xml:space="preserve"> </w:t>
            </w:r>
            <w:r w:rsidRPr="00EA3A18">
              <w:t>тыс.</w:t>
            </w:r>
            <w:r>
              <w:t xml:space="preserve"> </w:t>
            </w:r>
            <w:r w:rsidRPr="00EA3A18">
              <w:t>рублей</w:t>
            </w:r>
            <w:r>
              <w:t>;</w:t>
            </w:r>
          </w:p>
          <w:p w:rsidR="00131BD3" w:rsidRPr="00EA3A18" w:rsidRDefault="00131BD3" w:rsidP="00131BD3">
            <w:pPr>
              <w:widowControl w:val="0"/>
              <w:autoSpaceDE w:val="0"/>
              <w:autoSpaceDN w:val="0"/>
              <w:adjustRightInd w:val="0"/>
              <w:ind w:left="1171"/>
            </w:pPr>
            <w:r w:rsidRPr="00EA3A18">
              <w:t>2021</w:t>
            </w:r>
            <w:r>
              <w:t xml:space="preserve"> </w:t>
            </w:r>
            <w:r w:rsidRPr="00EA3A18">
              <w:t>год</w:t>
            </w:r>
            <w:r>
              <w:t xml:space="preserve"> –   </w:t>
            </w:r>
            <w:r w:rsidRPr="00EA3A18">
              <w:t>70</w:t>
            </w:r>
            <w:r>
              <w:t xml:space="preserve"> </w:t>
            </w:r>
            <w:r w:rsidRPr="00EA3A18">
              <w:t>132,00</w:t>
            </w:r>
            <w:r>
              <w:t xml:space="preserve"> </w:t>
            </w:r>
            <w:r w:rsidRPr="00EA3A18">
              <w:t>тыс.</w:t>
            </w:r>
            <w:r>
              <w:t xml:space="preserve"> </w:t>
            </w:r>
            <w:r w:rsidRPr="00EA3A18">
              <w:t>рублей</w:t>
            </w:r>
            <w:r>
              <w:t>;</w:t>
            </w:r>
          </w:p>
          <w:p w:rsidR="00131BD3" w:rsidRPr="00EA3A18" w:rsidRDefault="00131BD3" w:rsidP="00131BD3">
            <w:pPr>
              <w:widowControl w:val="0"/>
              <w:autoSpaceDE w:val="0"/>
              <w:autoSpaceDN w:val="0"/>
              <w:adjustRightInd w:val="0"/>
              <w:ind w:left="1171"/>
            </w:pPr>
            <w:r w:rsidRPr="00EA3A18">
              <w:t>2022</w:t>
            </w:r>
            <w:r>
              <w:t xml:space="preserve"> </w:t>
            </w:r>
            <w:r w:rsidRPr="00EA3A18">
              <w:t>год</w:t>
            </w:r>
            <w:r>
              <w:t xml:space="preserve"> –   </w:t>
            </w:r>
            <w:r w:rsidRPr="00EA3A18">
              <w:t>74</w:t>
            </w:r>
            <w:r>
              <w:t xml:space="preserve"> </w:t>
            </w:r>
            <w:r w:rsidRPr="00EA3A18">
              <w:t>652,51</w:t>
            </w:r>
            <w:r>
              <w:t xml:space="preserve"> </w:t>
            </w:r>
            <w:r w:rsidRPr="00EA3A18">
              <w:t>тыс.</w:t>
            </w:r>
            <w:r>
              <w:t xml:space="preserve"> </w:t>
            </w:r>
            <w:r w:rsidRPr="00EA3A18">
              <w:t>рублей</w:t>
            </w:r>
            <w:r>
              <w:t>;</w:t>
            </w:r>
          </w:p>
          <w:p w:rsidR="00131BD3" w:rsidRPr="00EA3A18" w:rsidRDefault="00131BD3" w:rsidP="00131BD3">
            <w:pPr>
              <w:widowControl w:val="0"/>
              <w:autoSpaceDE w:val="0"/>
              <w:autoSpaceDN w:val="0"/>
              <w:adjustRightInd w:val="0"/>
              <w:ind w:left="1171"/>
            </w:pPr>
            <w:r w:rsidRPr="00EA3A18">
              <w:t>2023</w:t>
            </w:r>
            <w:r>
              <w:t xml:space="preserve"> </w:t>
            </w:r>
            <w:r w:rsidRPr="00EA3A18">
              <w:t>год</w:t>
            </w:r>
            <w:r>
              <w:t xml:space="preserve"> –   </w:t>
            </w:r>
            <w:r w:rsidRPr="00EA3A18">
              <w:t>84</w:t>
            </w:r>
            <w:r>
              <w:t xml:space="preserve"> </w:t>
            </w:r>
            <w:r w:rsidRPr="00EA3A18">
              <w:t>482,22</w:t>
            </w:r>
            <w:r>
              <w:t xml:space="preserve"> </w:t>
            </w:r>
            <w:r w:rsidRPr="00EA3A18">
              <w:t>тыс.</w:t>
            </w:r>
            <w:r>
              <w:t xml:space="preserve"> </w:t>
            </w:r>
            <w:r w:rsidRPr="00EA3A18">
              <w:t>рублей</w:t>
            </w:r>
            <w:r>
              <w:t>;</w:t>
            </w:r>
          </w:p>
          <w:p w:rsidR="00131BD3" w:rsidRPr="00EA3A18" w:rsidRDefault="00131BD3" w:rsidP="00131BD3">
            <w:pPr>
              <w:widowControl w:val="0"/>
              <w:autoSpaceDE w:val="0"/>
              <w:autoSpaceDN w:val="0"/>
              <w:adjustRightInd w:val="0"/>
              <w:ind w:left="1171"/>
            </w:pPr>
            <w:r w:rsidRPr="00EA3A18">
              <w:t>2024</w:t>
            </w:r>
            <w:r>
              <w:t xml:space="preserve"> </w:t>
            </w:r>
            <w:r w:rsidRPr="00EA3A18">
              <w:t>год</w:t>
            </w:r>
            <w:r>
              <w:t xml:space="preserve"> –   </w:t>
            </w:r>
            <w:r w:rsidRPr="00EA3A18">
              <w:t>91</w:t>
            </w:r>
            <w:r>
              <w:t xml:space="preserve"> </w:t>
            </w:r>
            <w:r w:rsidRPr="00EA3A18">
              <w:t>411,76</w:t>
            </w:r>
            <w:r>
              <w:t xml:space="preserve"> </w:t>
            </w:r>
            <w:r w:rsidRPr="00EA3A18">
              <w:t>тыс.</w:t>
            </w:r>
            <w:r>
              <w:t xml:space="preserve"> </w:t>
            </w:r>
            <w:r w:rsidRPr="00EA3A18">
              <w:t>рублей</w:t>
            </w:r>
            <w:r>
              <w:t>;</w:t>
            </w:r>
          </w:p>
          <w:p w:rsidR="00131BD3" w:rsidRPr="005758DF" w:rsidRDefault="00131BD3" w:rsidP="00131BD3">
            <w:pPr>
              <w:widowControl w:val="0"/>
              <w:autoSpaceDE w:val="0"/>
              <w:autoSpaceDN w:val="0"/>
              <w:adjustRightInd w:val="0"/>
              <w:ind w:left="1171"/>
              <w:rPr>
                <w:color w:val="FF0000"/>
              </w:rPr>
            </w:pPr>
            <w:r w:rsidRPr="00EA3A18">
              <w:t>2025</w:t>
            </w:r>
            <w:r>
              <w:t xml:space="preserve"> </w:t>
            </w:r>
            <w:r w:rsidRPr="00EA3A18">
              <w:t>год</w:t>
            </w:r>
            <w:r>
              <w:t xml:space="preserve"> – </w:t>
            </w:r>
            <w:r w:rsidRPr="003D595F">
              <w:t>116 308,83 тыс. рублей</w:t>
            </w:r>
            <w:r>
              <w:t>;</w:t>
            </w:r>
          </w:p>
          <w:p w:rsidR="00131BD3" w:rsidRPr="003D595F" w:rsidRDefault="00131BD3" w:rsidP="00131BD3">
            <w:pPr>
              <w:widowControl w:val="0"/>
              <w:autoSpaceDE w:val="0"/>
              <w:autoSpaceDN w:val="0"/>
              <w:adjustRightInd w:val="0"/>
              <w:ind w:left="1171"/>
            </w:pPr>
            <w:r w:rsidRPr="003D595F">
              <w:t xml:space="preserve">2026 год – </w:t>
            </w:r>
            <w:r>
              <w:t>121 556,02</w:t>
            </w:r>
            <w:r w:rsidRPr="003D595F">
              <w:t xml:space="preserve"> тыс. рублей</w:t>
            </w:r>
            <w:r>
              <w:t>;</w:t>
            </w:r>
          </w:p>
          <w:p w:rsidR="00131BD3" w:rsidRPr="003D595F" w:rsidRDefault="00131BD3" w:rsidP="00131BD3">
            <w:pPr>
              <w:widowControl w:val="0"/>
              <w:autoSpaceDE w:val="0"/>
              <w:autoSpaceDN w:val="0"/>
              <w:adjustRightInd w:val="0"/>
              <w:ind w:left="1171"/>
            </w:pPr>
            <w:r w:rsidRPr="003D595F">
              <w:t xml:space="preserve">2027 год – </w:t>
            </w:r>
            <w:r>
              <w:t xml:space="preserve">  </w:t>
            </w:r>
            <w:r w:rsidRPr="003D595F">
              <w:t>81</w:t>
            </w:r>
            <w:r>
              <w:t xml:space="preserve"> </w:t>
            </w:r>
            <w:r w:rsidRPr="003D595F">
              <w:t>186,25 тыс. рублей</w:t>
            </w:r>
            <w:r>
              <w:t>;</w:t>
            </w:r>
          </w:p>
          <w:p w:rsidR="00131BD3" w:rsidRDefault="00131BD3" w:rsidP="00131BD3">
            <w:pPr>
              <w:widowControl w:val="0"/>
              <w:autoSpaceDE w:val="0"/>
              <w:autoSpaceDN w:val="0"/>
              <w:adjustRightInd w:val="0"/>
              <w:ind w:left="1171"/>
            </w:pPr>
            <w:r>
              <w:t xml:space="preserve">2028 </w:t>
            </w:r>
            <w:r w:rsidRPr="00EA3A18">
              <w:t>год</w:t>
            </w:r>
            <w:r>
              <w:t xml:space="preserve"> –   </w:t>
            </w:r>
            <w:r w:rsidRPr="003D595F">
              <w:t>85</w:t>
            </w:r>
            <w:r>
              <w:t xml:space="preserve"> </w:t>
            </w:r>
            <w:r w:rsidRPr="003D595F">
              <w:t>043,25 тыс</w:t>
            </w:r>
            <w:r w:rsidRPr="00EA3A18">
              <w:t>.</w:t>
            </w:r>
            <w:r>
              <w:t xml:space="preserve"> </w:t>
            </w:r>
            <w:r w:rsidRPr="00EA3A18">
              <w:t>рублей</w:t>
            </w:r>
            <w:r>
              <w:t>;</w:t>
            </w:r>
          </w:p>
          <w:p w:rsidR="00131BD3" w:rsidRPr="00EA3A18" w:rsidRDefault="00131BD3" w:rsidP="00131BD3">
            <w:pPr>
              <w:widowControl w:val="0"/>
              <w:autoSpaceDE w:val="0"/>
              <w:autoSpaceDN w:val="0"/>
              <w:adjustRightInd w:val="0"/>
              <w:ind w:left="1171"/>
            </w:pPr>
            <w:r>
              <w:t xml:space="preserve">2029 </w:t>
            </w:r>
            <w:r w:rsidRPr="00EA3A18">
              <w:t>год</w:t>
            </w:r>
            <w:r>
              <w:t xml:space="preserve"> –   </w:t>
            </w:r>
            <w:r w:rsidRPr="00EA3A18">
              <w:t>76</w:t>
            </w:r>
            <w:r>
              <w:t xml:space="preserve"> </w:t>
            </w:r>
            <w:r w:rsidRPr="00EA3A18">
              <w:t>352,43</w:t>
            </w:r>
            <w:r>
              <w:t xml:space="preserve"> </w:t>
            </w:r>
            <w:r w:rsidRPr="00EA3A18">
              <w:t>тыс.</w:t>
            </w:r>
            <w:r>
              <w:t xml:space="preserve"> </w:t>
            </w:r>
            <w:r w:rsidRPr="00EA3A18">
              <w:t>рублей</w:t>
            </w:r>
            <w:r>
              <w:t>;</w:t>
            </w:r>
          </w:p>
          <w:p w:rsidR="00131BD3" w:rsidRPr="00EA3A18" w:rsidRDefault="00131BD3" w:rsidP="00131BD3">
            <w:pPr>
              <w:widowControl w:val="0"/>
              <w:autoSpaceDE w:val="0"/>
              <w:autoSpaceDN w:val="0"/>
              <w:adjustRightInd w:val="0"/>
              <w:ind w:left="1171"/>
            </w:pPr>
            <w:r>
              <w:t>2030 г</w:t>
            </w:r>
            <w:r w:rsidRPr="00EA3A18">
              <w:t>од</w:t>
            </w:r>
            <w:r>
              <w:t xml:space="preserve"> –   </w:t>
            </w:r>
            <w:r w:rsidRPr="00EA3A18">
              <w:t>76</w:t>
            </w:r>
            <w:r>
              <w:t xml:space="preserve"> </w:t>
            </w:r>
            <w:r w:rsidRPr="00EA3A18">
              <w:t>352,43</w:t>
            </w:r>
            <w:r>
              <w:t xml:space="preserve"> </w:t>
            </w:r>
            <w:r w:rsidRPr="00EA3A18">
              <w:t>тыс.</w:t>
            </w:r>
            <w:r>
              <w:t xml:space="preserve"> </w:t>
            </w:r>
            <w:r w:rsidRPr="00EA3A18">
              <w:t>рублей</w:t>
            </w:r>
            <w:r>
              <w:t>.</w:t>
            </w:r>
          </w:p>
        </w:tc>
      </w:tr>
      <w:tr w:rsidR="00131BD3" w:rsidRPr="008C35E5" w:rsidTr="00E4636F">
        <w:trPr>
          <w:trHeight w:val="569"/>
        </w:trPr>
        <w:tc>
          <w:tcPr>
            <w:tcW w:w="2977" w:type="dxa"/>
            <w:vAlign w:val="center"/>
          </w:tcPr>
          <w:p w:rsidR="00131BD3" w:rsidRPr="008C35E5" w:rsidRDefault="00131BD3" w:rsidP="00131BD3">
            <w:pPr>
              <w:rPr>
                <w:sz w:val="22"/>
                <w:szCs w:val="22"/>
              </w:rPr>
            </w:pPr>
            <w:r w:rsidRPr="008C35E5">
              <w:rPr>
                <w:sz w:val="22"/>
                <w:szCs w:val="22"/>
              </w:rPr>
              <w:t>Размер налоговых расходов, направленных на достижение цели муниципальной программы,</w:t>
            </w:r>
            <w:r>
              <w:rPr>
                <w:sz w:val="22"/>
                <w:szCs w:val="22"/>
              </w:rPr>
              <w:t xml:space="preserve"> </w:t>
            </w:r>
            <w:r w:rsidRPr="008C35E5">
              <w:rPr>
                <w:sz w:val="22"/>
                <w:szCs w:val="22"/>
              </w:rPr>
              <w:t>- всего, в том числе по годам реализации</w:t>
            </w:r>
          </w:p>
        </w:tc>
        <w:tc>
          <w:tcPr>
            <w:tcW w:w="6662" w:type="dxa"/>
            <w:vAlign w:val="center"/>
          </w:tcPr>
          <w:p w:rsidR="00131BD3" w:rsidRPr="008C35E5" w:rsidRDefault="00131BD3" w:rsidP="00131BD3">
            <w:pPr>
              <w:rPr>
                <w:sz w:val="22"/>
                <w:szCs w:val="22"/>
              </w:rPr>
            </w:pPr>
            <w:r w:rsidRPr="008C35E5">
              <w:rPr>
                <w:sz w:val="22"/>
                <w:szCs w:val="22"/>
              </w:rPr>
              <w:t>-</w:t>
            </w:r>
          </w:p>
        </w:tc>
      </w:tr>
    </w:tbl>
    <w:p w:rsidR="00BE3DB4" w:rsidRPr="008C35E5" w:rsidRDefault="00BE3DB4" w:rsidP="00BE3DB4">
      <w:pPr>
        <w:widowControl w:val="0"/>
        <w:autoSpaceDE w:val="0"/>
        <w:autoSpaceDN w:val="0"/>
        <w:adjustRightInd w:val="0"/>
        <w:rPr>
          <w:lang w:eastAsia="en-US"/>
        </w:rPr>
      </w:pPr>
    </w:p>
    <w:p w:rsidR="00BE3DB4" w:rsidRPr="008C35E5" w:rsidRDefault="00BE3DB4" w:rsidP="00BE3DB4">
      <w:pPr>
        <w:widowControl w:val="0"/>
        <w:autoSpaceDE w:val="0"/>
        <w:autoSpaceDN w:val="0"/>
        <w:adjustRightInd w:val="0"/>
        <w:rPr>
          <w:lang w:eastAsia="en-US"/>
        </w:rPr>
      </w:pPr>
    </w:p>
    <w:p w:rsidR="00BE3DB4" w:rsidRDefault="00BE3DB4" w:rsidP="00BE3DB4">
      <w:pPr>
        <w:widowControl w:val="0"/>
        <w:autoSpaceDE w:val="0"/>
        <w:autoSpaceDN w:val="0"/>
        <w:adjustRightInd w:val="0"/>
        <w:rPr>
          <w:lang w:eastAsia="en-US"/>
        </w:rPr>
      </w:pPr>
    </w:p>
    <w:p w:rsidR="00BE3DB4" w:rsidRDefault="00BE3DB4" w:rsidP="00BE3DB4">
      <w:pPr>
        <w:widowControl w:val="0"/>
        <w:autoSpaceDE w:val="0"/>
        <w:autoSpaceDN w:val="0"/>
        <w:adjustRightInd w:val="0"/>
        <w:rPr>
          <w:lang w:eastAsia="en-US"/>
        </w:rPr>
      </w:pPr>
    </w:p>
    <w:p w:rsidR="00BE3DB4" w:rsidRDefault="00BE3DB4" w:rsidP="00BE3DB4">
      <w:pPr>
        <w:widowControl w:val="0"/>
        <w:autoSpaceDE w:val="0"/>
        <w:autoSpaceDN w:val="0"/>
        <w:adjustRightInd w:val="0"/>
        <w:rPr>
          <w:lang w:eastAsia="en-US"/>
        </w:rPr>
      </w:pPr>
    </w:p>
    <w:p w:rsidR="00827CF9" w:rsidRDefault="00827CF9" w:rsidP="00BE3DB4">
      <w:pPr>
        <w:widowControl w:val="0"/>
        <w:autoSpaceDE w:val="0"/>
        <w:autoSpaceDN w:val="0"/>
        <w:adjustRightInd w:val="0"/>
        <w:rPr>
          <w:lang w:eastAsia="en-US"/>
        </w:rPr>
      </w:pPr>
    </w:p>
    <w:p w:rsidR="00BE3DB4" w:rsidRDefault="00BE3DB4" w:rsidP="00BE3DB4">
      <w:pPr>
        <w:widowControl w:val="0"/>
        <w:autoSpaceDE w:val="0"/>
        <w:autoSpaceDN w:val="0"/>
        <w:adjustRightInd w:val="0"/>
        <w:rPr>
          <w:lang w:eastAsia="en-US"/>
        </w:rPr>
      </w:pPr>
    </w:p>
    <w:p w:rsidR="00BE3DB4" w:rsidRPr="008C35E5" w:rsidRDefault="00BE3DB4" w:rsidP="00BE3DB4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center"/>
        <w:rPr>
          <w:bCs/>
        </w:rPr>
      </w:pPr>
      <w:r w:rsidRPr="008C35E5">
        <w:rPr>
          <w:lang w:eastAsia="en-US"/>
        </w:rPr>
        <w:t>Общая характеристика, основные проблемы и прогноз развития сферы реализации муниципальной программы</w:t>
      </w:r>
    </w:p>
    <w:p w:rsidR="00BE3DB4" w:rsidRPr="008C35E5" w:rsidRDefault="00BE3DB4" w:rsidP="00BE3DB4">
      <w:pPr>
        <w:widowControl w:val="0"/>
        <w:autoSpaceDE w:val="0"/>
        <w:autoSpaceDN w:val="0"/>
        <w:adjustRightInd w:val="0"/>
        <w:contextualSpacing/>
        <w:rPr>
          <w:bCs/>
        </w:rPr>
      </w:pPr>
    </w:p>
    <w:p w:rsidR="00BE3DB4" w:rsidRPr="008C35E5" w:rsidRDefault="00BE3DB4" w:rsidP="00BE3DB4">
      <w:pPr>
        <w:widowControl w:val="0"/>
        <w:autoSpaceDE w:val="0"/>
        <w:autoSpaceDN w:val="0"/>
        <w:adjustRightInd w:val="0"/>
        <w:ind w:firstLine="851"/>
        <w:contextualSpacing/>
        <w:jc w:val="both"/>
      </w:pPr>
      <w:r w:rsidRPr="008C35E5">
        <w:t>Муниципальная программа «Развитие культуры Киришского муниципального района» (далее – Программа) направлена на реализацию муниципальной политики в сфере культуры. Программа обеспечивает условия для всестороннего развития культурного потенциала жителей муниципального образования Киришский муниципальный район Ленинградской области (далее – Киришский муниципальный район), определяет приоритетные направления в области культуры и искусства на 2018-2024 годы, является базовым документом для разработки планов учреждений культуры, общественных организаций, творческих объединений и коллективов Киришского муниципального района.</w:t>
      </w:r>
    </w:p>
    <w:p w:rsidR="00BE3DB4" w:rsidRPr="008C35E5" w:rsidRDefault="00BE3DB4" w:rsidP="00BE3DB4">
      <w:pPr>
        <w:widowControl w:val="0"/>
        <w:autoSpaceDE w:val="0"/>
        <w:autoSpaceDN w:val="0"/>
        <w:adjustRightInd w:val="0"/>
        <w:ind w:firstLine="851"/>
        <w:jc w:val="both"/>
      </w:pPr>
      <w:r w:rsidRPr="008C35E5">
        <w:t>Одним из направлений деятельности администрации муниципального образования Киришский муниципальный район Ленинградской области является разработка и реализация муниципальной политики в области культуры.</w:t>
      </w:r>
    </w:p>
    <w:p w:rsidR="00BE3DB4" w:rsidRPr="008C35E5" w:rsidRDefault="00BE3DB4" w:rsidP="00BE3DB4">
      <w:pPr>
        <w:widowControl w:val="0"/>
        <w:autoSpaceDE w:val="0"/>
        <w:autoSpaceDN w:val="0"/>
        <w:adjustRightInd w:val="0"/>
        <w:ind w:firstLine="851"/>
        <w:jc w:val="both"/>
        <w:rPr>
          <w:rFonts w:ascii="Calibri" w:eastAsia="Calibri" w:hAnsi="Calibri"/>
          <w:lang w:eastAsia="en-US"/>
        </w:rPr>
      </w:pPr>
      <w:r w:rsidRPr="008C35E5">
        <w:t>Деятельность органов местного самоуправления по развитию сферы культуры</w:t>
      </w:r>
      <w:r>
        <w:br/>
      </w:r>
      <w:r w:rsidRPr="008C35E5">
        <w:t xml:space="preserve">в </w:t>
      </w:r>
      <w:proofErr w:type="spellStart"/>
      <w:r w:rsidRPr="008C35E5">
        <w:t>Киришском</w:t>
      </w:r>
      <w:proofErr w:type="spellEnd"/>
      <w:r w:rsidRPr="008C35E5">
        <w:t xml:space="preserve"> муниципальном районе осуществляется в пределах предоставленных полномочий, имеет системный и комплексный характер.</w:t>
      </w:r>
      <w:r w:rsidRPr="008C35E5">
        <w:rPr>
          <w:rFonts w:ascii="Calibri" w:eastAsia="Calibri" w:hAnsi="Calibri"/>
          <w:lang w:eastAsia="en-US"/>
        </w:rPr>
        <w:t xml:space="preserve"> </w:t>
      </w:r>
    </w:p>
    <w:p w:rsidR="00BE3DB4" w:rsidRPr="008C35E5" w:rsidRDefault="00BE3DB4" w:rsidP="00BE3DB4">
      <w:pPr>
        <w:widowControl w:val="0"/>
        <w:autoSpaceDE w:val="0"/>
        <w:autoSpaceDN w:val="0"/>
        <w:adjustRightInd w:val="0"/>
        <w:ind w:firstLine="851"/>
        <w:jc w:val="both"/>
        <w:rPr>
          <w:rFonts w:ascii="Calibri" w:eastAsia="Calibri" w:hAnsi="Calibri"/>
          <w:lang w:eastAsia="en-US"/>
        </w:rPr>
      </w:pPr>
      <w:r w:rsidRPr="008C35E5">
        <w:t>Отрасль культуры Киришского муниципального района объединяет деятельность              по развитию библиотечного дела, поддержке и развитию самодеятельного творчества, сохранению и развитию народных промыслов и традиционной народной культуры. Политика в сфере культуры Киришского муниципального района реализуется комитетом</w:t>
      </w:r>
      <w:r>
        <w:br/>
      </w:r>
      <w:r w:rsidRPr="008C35E5">
        <w:t>по культуре, делам молодежи и спорту администрации муниципального образования Киришский муниципальный район Ленинградской области при участии всех учреждений культуры, расположенных на территории Киришского муниципального района.</w:t>
      </w:r>
      <w:r w:rsidRPr="008C35E5">
        <w:rPr>
          <w:rFonts w:ascii="Calibri" w:eastAsia="Calibri" w:hAnsi="Calibri"/>
          <w:lang w:eastAsia="en-US"/>
        </w:rPr>
        <w:t xml:space="preserve"> </w:t>
      </w:r>
    </w:p>
    <w:p w:rsidR="00BE3DB4" w:rsidRPr="008C35E5" w:rsidRDefault="00BE3DB4" w:rsidP="00BE3DB4">
      <w:pPr>
        <w:suppressAutoHyphens/>
        <w:ind w:firstLine="851"/>
        <w:jc w:val="both"/>
        <w:rPr>
          <w:rFonts w:eastAsia="Calibri"/>
          <w:lang w:eastAsia="ar-SA"/>
        </w:rPr>
      </w:pPr>
      <w:r w:rsidRPr="008C35E5">
        <w:rPr>
          <w:rFonts w:eastAsia="Calibri"/>
          <w:lang w:eastAsia="ar-SA"/>
        </w:rPr>
        <w:t>Одной из задач Программы является повышение обеспеченности населения услугами библиотек и приобщение населения к чтению. Реализация этого направления осуществляется муниципальным автономным учреждением культуры «</w:t>
      </w:r>
      <w:proofErr w:type="spellStart"/>
      <w:r w:rsidRPr="008C35E5">
        <w:rPr>
          <w:rFonts w:eastAsia="Calibri"/>
          <w:lang w:eastAsia="ar-SA"/>
        </w:rPr>
        <w:t>Межпоселенческий</w:t>
      </w:r>
      <w:proofErr w:type="spellEnd"/>
      <w:r w:rsidRPr="008C35E5">
        <w:rPr>
          <w:rFonts w:eastAsia="Calibri"/>
          <w:lang w:eastAsia="ar-SA"/>
        </w:rPr>
        <w:t xml:space="preserve"> культурно-просветительский центр </w:t>
      </w:r>
      <w:proofErr w:type="spellStart"/>
      <w:r w:rsidRPr="008C35E5">
        <w:rPr>
          <w:rFonts w:eastAsia="Calibri"/>
          <w:lang w:eastAsia="ar-SA"/>
        </w:rPr>
        <w:t>Киришского</w:t>
      </w:r>
      <w:proofErr w:type="spellEnd"/>
      <w:r w:rsidRPr="008C35E5">
        <w:rPr>
          <w:rFonts w:eastAsia="Calibri"/>
          <w:lang w:eastAsia="ar-SA"/>
        </w:rPr>
        <w:t xml:space="preserve"> муниципального района» (далее </w:t>
      </w:r>
      <w:r>
        <w:rPr>
          <w:rFonts w:eastAsia="Calibri"/>
          <w:lang w:eastAsia="ar-SA"/>
        </w:rPr>
        <w:t>–</w:t>
      </w:r>
      <w:r w:rsidRPr="008C35E5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br/>
      </w:r>
      <w:r w:rsidRPr="008C35E5">
        <w:rPr>
          <w:rFonts w:eastAsia="Calibri"/>
          <w:lang w:eastAsia="ar-SA"/>
        </w:rPr>
        <w:t xml:space="preserve">МАУК «МКПЦ Киришского муниципального района»). Для повышения интереса жителей района на услуги библиотек необходимо качественное и количественное обновление книжных фондов и материально-технической базы. </w:t>
      </w:r>
    </w:p>
    <w:p w:rsidR="00BE3DB4" w:rsidRPr="008C35E5" w:rsidRDefault="00BE3DB4" w:rsidP="00BE3DB4">
      <w:pPr>
        <w:widowControl w:val="0"/>
        <w:autoSpaceDE w:val="0"/>
        <w:autoSpaceDN w:val="0"/>
        <w:adjustRightInd w:val="0"/>
        <w:ind w:firstLine="851"/>
        <w:jc w:val="both"/>
        <w:rPr>
          <w:rFonts w:ascii="Calibri" w:eastAsia="Calibri" w:hAnsi="Calibri"/>
          <w:lang w:eastAsia="en-US"/>
        </w:rPr>
      </w:pPr>
      <w:r w:rsidRPr="008C35E5">
        <w:rPr>
          <w:bCs/>
          <w:iCs/>
        </w:rPr>
        <w:t>Реализация муниципальной программы «Развитие культуры в муниципальном образовании Киришский муниципальный район Ленинградской области» поможет поддержать и развить интерес жителей района к народному самодеятельному творчеству, развитию ремесел и народно-художественного промысла.</w:t>
      </w:r>
      <w:r w:rsidRPr="008C35E5">
        <w:rPr>
          <w:rFonts w:ascii="Calibri" w:eastAsia="Calibri" w:hAnsi="Calibri"/>
          <w:lang w:eastAsia="en-US"/>
        </w:rPr>
        <w:t xml:space="preserve"> </w:t>
      </w:r>
    </w:p>
    <w:p w:rsidR="00BE3DB4" w:rsidRPr="008C35E5" w:rsidRDefault="00BE3DB4" w:rsidP="00BE3DB4">
      <w:pPr>
        <w:widowControl w:val="0"/>
        <w:autoSpaceDE w:val="0"/>
        <w:autoSpaceDN w:val="0"/>
        <w:adjustRightInd w:val="0"/>
        <w:ind w:firstLine="851"/>
        <w:jc w:val="both"/>
        <w:rPr>
          <w:bCs/>
          <w:iCs/>
        </w:rPr>
      </w:pPr>
      <w:r w:rsidRPr="008C35E5">
        <w:rPr>
          <w:bCs/>
          <w:iCs/>
        </w:rPr>
        <w:t>В целях создания условий доступности культурно-досуговой сферы в ходе реализации Программы на территории Киришского муниципального района будут организованы фестивали, конкурсы и другие культурно-массовые мероприятия, которые будут способствовать накоплению культурного потенциала и помогут активизировать творческую деятельность самодеятельных коллективов.</w:t>
      </w:r>
    </w:p>
    <w:p w:rsidR="00BE3DB4" w:rsidRPr="008C35E5" w:rsidRDefault="00BE3DB4" w:rsidP="00BE3DB4">
      <w:pPr>
        <w:widowControl w:val="0"/>
        <w:autoSpaceDE w:val="0"/>
        <w:autoSpaceDN w:val="0"/>
        <w:adjustRightInd w:val="0"/>
        <w:ind w:firstLine="851"/>
        <w:jc w:val="both"/>
        <w:rPr>
          <w:bCs/>
          <w:iCs/>
        </w:rPr>
      </w:pPr>
      <w:r w:rsidRPr="008C35E5">
        <w:rPr>
          <w:bCs/>
          <w:iCs/>
        </w:rPr>
        <w:t>Программа предусматривает создание условий для обеспечения полноценного воспроизводства – фондов, инвентаря, зданий и помещений. Улучшение материально-технического оснащения и повышение кадрового потенциала учреждений культуры поможет повысить привлекательность культурной, образовательной и информационной инфраструктуры, что привлечет жителей и повысит уровень социальной удовлетворенности качеством жизни.</w:t>
      </w:r>
    </w:p>
    <w:p w:rsidR="00BE3DB4" w:rsidRPr="008C35E5" w:rsidRDefault="00BE3DB4" w:rsidP="00BE3DB4">
      <w:pPr>
        <w:widowControl w:val="0"/>
        <w:autoSpaceDE w:val="0"/>
        <w:autoSpaceDN w:val="0"/>
        <w:adjustRightInd w:val="0"/>
        <w:ind w:firstLine="851"/>
        <w:jc w:val="both"/>
        <w:rPr>
          <w:bCs/>
          <w:iCs/>
        </w:rPr>
      </w:pPr>
      <w:r w:rsidRPr="008C35E5">
        <w:rPr>
          <w:bCs/>
          <w:iCs/>
        </w:rPr>
        <w:t>Реализация Программы позволит создать благоприятные условия для популяризации чтения, улучшения культурно-досугового обслуживания населения, укрепления материально-технической базы отрасли, развития самодеятельного художественного творчества.</w:t>
      </w:r>
    </w:p>
    <w:p w:rsidR="00BE3DB4" w:rsidRDefault="00BE3DB4" w:rsidP="00BE3DB4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bCs/>
          <w:lang w:eastAsia="en-US"/>
        </w:rPr>
      </w:pPr>
    </w:p>
    <w:p w:rsidR="00BE3DB4" w:rsidRPr="008C35E5" w:rsidRDefault="00BE3DB4" w:rsidP="00BE3DB4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bCs/>
          <w:lang w:eastAsia="en-US"/>
        </w:rPr>
      </w:pPr>
    </w:p>
    <w:p w:rsidR="00BE3DB4" w:rsidRDefault="00BE3DB4" w:rsidP="00BE3DB4">
      <w:pPr>
        <w:numPr>
          <w:ilvl w:val="0"/>
          <w:numId w:val="36"/>
        </w:numPr>
        <w:tabs>
          <w:tab w:val="left" w:pos="284"/>
        </w:tabs>
        <w:spacing w:after="160" w:line="259" w:lineRule="auto"/>
        <w:ind w:left="0" w:firstLine="0"/>
        <w:contextualSpacing/>
        <w:jc w:val="center"/>
        <w:rPr>
          <w:bCs/>
          <w:lang w:eastAsia="en-US"/>
        </w:rPr>
      </w:pPr>
      <w:r w:rsidRPr="008C35E5">
        <w:rPr>
          <w:bCs/>
          <w:lang w:eastAsia="en-US"/>
        </w:rPr>
        <w:t>Приоритеты и цели органов местного самоуправления в сфере реализации</w:t>
      </w:r>
    </w:p>
    <w:p w:rsidR="00BE3DB4" w:rsidRPr="008C35E5" w:rsidRDefault="00BE3DB4" w:rsidP="00BE3DB4">
      <w:pPr>
        <w:tabs>
          <w:tab w:val="left" w:pos="284"/>
        </w:tabs>
        <w:spacing w:after="160" w:line="259" w:lineRule="auto"/>
        <w:contextualSpacing/>
        <w:jc w:val="center"/>
        <w:rPr>
          <w:bCs/>
          <w:lang w:eastAsia="en-US"/>
        </w:rPr>
      </w:pPr>
      <w:r>
        <w:rPr>
          <w:bCs/>
          <w:lang w:eastAsia="en-US"/>
        </w:rPr>
        <w:t>м</w:t>
      </w:r>
      <w:r w:rsidRPr="008C35E5">
        <w:rPr>
          <w:bCs/>
          <w:lang w:eastAsia="en-US"/>
        </w:rPr>
        <w:t>униципальной программы</w:t>
      </w:r>
    </w:p>
    <w:p w:rsidR="00BE3DB4" w:rsidRPr="008C35E5" w:rsidRDefault="00BE3DB4" w:rsidP="00BE3DB4">
      <w:pPr>
        <w:contextualSpacing/>
        <w:rPr>
          <w:bCs/>
          <w:lang w:eastAsia="en-US"/>
        </w:rPr>
      </w:pPr>
    </w:p>
    <w:p w:rsidR="00BE3DB4" w:rsidRPr="008C35E5" w:rsidRDefault="00BE3DB4" w:rsidP="00BE3DB4">
      <w:pPr>
        <w:ind w:firstLine="709"/>
        <w:jc w:val="both"/>
      </w:pPr>
      <w:r w:rsidRPr="008C35E5">
        <w:t>Основополагающим принципом создания Программы являются приоритетные направления государственной культурной политики Российской Федерации определены Указом Президента Российской Федерации от 24 декабря 2014 года №</w:t>
      </w:r>
      <w:r>
        <w:t xml:space="preserve"> </w:t>
      </w:r>
      <w:r w:rsidRPr="008C35E5">
        <w:t xml:space="preserve">808 </w:t>
      </w:r>
      <w:r>
        <w:t>«</w:t>
      </w:r>
      <w:r w:rsidRPr="008C35E5">
        <w:t>Об утверждении Основ государственной культурной политики</w:t>
      </w:r>
      <w:r>
        <w:t>»</w:t>
      </w:r>
      <w:r w:rsidRPr="008C35E5">
        <w:t>. Национальные цели и стратегические задачи определены Указами Президента Российской Федерации № 204 от 7 мая 2018 года</w:t>
      </w:r>
      <w:r>
        <w:br/>
        <w:t>«</w:t>
      </w:r>
      <w:r w:rsidRPr="008C35E5">
        <w:t>О национальных целях и стратегических задачах развития Российской Федерации</w:t>
      </w:r>
      <w:r>
        <w:br/>
      </w:r>
      <w:r w:rsidRPr="008C35E5">
        <w:t>на период до 2024 года</w:t>
      </w:r>
      <w:r>
        <w:t>»</w:t>
      </w:r>
      <w:r w:rsidRPr="008C35E5">
        <w:t xml:space="preserve"> и № 474 от 21 июля 2020 года </w:t>
      </w:r>
      <w:r>
        <w:t>«</w:t>
      </w:r>
      <w:r w:rsidRPr="008C35E5">
        <w:t>О национальных целях развития Российской Федерации на период до 2030 года</w:t>
      </w:r>
      <w:r>
        <w:t>»</w:t>
      </w:r>
      <w:r w:rsidRPr="008C35E5">
        <w:t>.</w:t>
      </w:r>
    </w:p>
    <w:p w:rsidR="00BE3DB4" w:rsidRPr="008C35E5" w:rsidRDefault="00BE3DB4" w:rsidP="00BE3DB4">
      <w:pPr>
        <w:ind w:firstLine="709"/>
        <w:jc w:val="both"/>
      </w:pPr>
      <w:r w:rsidRPr="008C35E5">
        <w:t>Целями государственной культурной политики являются:</w:t>
      </w:r>
    </w:p>
    <w:p w:rsidR="00BE3DB4" w:rsidRPr="008C35E5" w:rsidRDefault="00BE3DB4" w:rsidP="00BE3DB4">
      <w:pPr>
        <w:numPr>
          <w:ilvl w:val="0"/>
          <w:numId w:val="38"/>
        </w:numPr>
        <w:tabs>
          <w:tab w:val="left" w:pos="993"/>
        </w:tabs>
        <w:spacing w:after="160" w:line="259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8C35E5">
        <w:rPr>
          <w:rFonts w:eastAsia="Calibri"/>
          <w:lang w:eastAsia="en-US"/>
        </w:rPr>
        <w:t>формирование гармонично развитой личности и укрепление единства российского общества;</w:t>
      </w:r>
    </w:p>
    <w:p w:rsidR="00BE3DB4" w:rsidRPr="008C35E5" w:rsidRDefault="00BE3DB4" w:rsidP="00BE3DB4">
      <w:pPr>
        <w:numPr>
          <w:ilvl w:val="0"/>
          <w:numId w:val="38"/>
        </w:numPr>
        <w:tabs>
          <w:tab w:val="left" w:pos="993"/>
        </w:tabs>
        <w:spacing w:after="160" w:line="259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8C35E5">
        <w:rPr>
          <w:rFonts w:eastAsia="Calibri"/>
          <w:lang w:eastAsia="en-US"/>
        </w:rPr>
        <w:t>укрепление гражданской идентичности, создание условий для воспитания граждан;</w:t>
      </w:r>
    </w:p>
    <w:p w:rsidR="00BE3DB4" w:rsidRPr="008C35E5" w:rsidRDefault="00BE3DB4" w:rsidP="00BE3DB4">
      <w:pPr>
        <w:numPr>
          <w:ilvl w:val="0"/>
          <w:numId w:val="38"/>
        </w:numPr>
        <w:tabs>
          <w:tab w:val="left" w:pos="993"/>
        </w:tabs>
        <w:spacing w:after="160" w:line="259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8C35E5">
        <w:rPr>
          <w:rFonts w:eastAsia="Calibri"/>
          <w:lang w:eastAsia="en-US"/>
        </w:rPr>
        <w:t>сохранение исторического и культурного наследия и его использование для воспитания и образования;</w:t>
      </w:r>
    </w:p>
    <w:p w:rsidR="00BE3DB4" w:rsidRPr="008C35E5" w:rsidRDefault="00BE3DB4" w:rsidP="00BE3DB4">
      <w:pPr>
        <w:numPr>
          <w:ilvl w:val="0"/>
          <w:numId w:val="38"/>
        </w:numPr>
        <w:tabs>
          <w:tab w:val="left" w:pos="993"/>
        </w:tabs>
        <w:spacing w:after="160" w:line="259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8C35E5">
        <w:rPr>
          <w:rFonts w:eastAsia="Calibri"/>
          <w:lang w:eastAsia="en-US"/>
        </w:rPr>
        <w:t>передача от поколения к поколению традиционных для российской цивилизации ценностей и норм, традиций, обычаев и образцов поведения;</w:t>
      </w:r>
    </w:p>
    <w:p w:rsidR="00BE3DB4" w:rsidRPr="00881ADE" w:rsidRDefault="00BE3DB4" w:rsidP="00BE3DB4">
      <w:pPr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</w:rPr>
      </w:pPr>
      <w:r w:rsidRPr="008C35E5">
        <w:rPr>
          <w:rFonts w:eastAsia="Calibri"/>
          <w:lang w:eastAsia="en-US"/>
        </w:rPr>
        <w:t>создание условий для реализации каждым человеком его творческого потенциала;</w:t>
      </w:r>
    </w:p>
    <w:p w:rsidR="00BE3DB4" w:rsidRPr="008C35E5" w:rsidRDefault="00BE3DB4" w:rsidP="00BE3DB4">
      <w:pPr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</w:rPr>
      </w:pPr>
      <w:r w:rsidRPr="008C35E5">
        <w:rPr>
          <w:rFonts w:eastAsia="Calibri"/>
          <w:lang w:eastAsia="en-US"/>
        </w:rPr>
        <w:t>обеспечение доступа граждан к знаниям, информации, культурным ценностям                       и благам.</w:t>
      </w:r>
      <w:r w:rsidRPr="008C35E5">
        <w:rPr>
          <w:color w:val="000000"/>
        </w:rPr>
        <w:t xml:space="preserve"> </w:t>
      </w:r>
    </w:p>
    <w:p w:rsidR="00BE3DB4" w:rsidRPr="008C35E5" w:rsidRDefault="00BE3DB4" w:rsidP="00BE3DB4">
      <w:pPr>
        <w:widowControl w:val="0"/>
        <w:autoSpaceDE w:val="0"/>
        <w:autoSpaceDN w:val="0"/>
        <w:adjustRightInd w:val="0"/>
        <w:ind w:firstLine="709"/>
        <w:jc w:val="both"/>
      </w:pPr>
      <w:r w:rsidRPr="008C35E5">
        <w:rPr>
          <w:color w:val="000000"/>
        </w:rPr>
        <w:t xml:space="preserve">В соответствии со Стратегией социально-экономического развития муниципального образования Киришский муниципальный район Ленинградской области на 2016 </w:t>
      </w:r>
      <w:r>
        <w:rPr>
          <w:color w:val="000000"/>
        </w:rPr>
        <w:t>–</w:t>
      </w:r>
      <w:r w:rsidRPr="008C35E5">
        <w:rPr>
          <w:color w:val="000000"/>
        </w:rPr>
        <w:t xml:space="preserve"> 2030 годы  приоритетом социально-экономического развития Киришского муниципального района</w:t>
      </w:r>
      <w:r>
        <w:rPr>
          <w:color w:val="000000"/>
        </w:rPr>
        <w:br/>
      </w:r>
      <w:r w:rsidRPr="008C35E5">
        <w:rPr>
          <w:color w:val="000000"/>
        </w:rPr>
        <w:t>по направлению «Культура, молодежная политика и спорт» является стратегия действий</w:t>
      </w:r>
      <w:r>
        <w:rPr>
          <w:color w:val="000000"/>
        </w:rPr>
        <w:br/>
      </w:r>
      <w:r w:rsidRPr="008C35E5">
        <w:rPr>
          <w:color w:val="000000"/>
        </w:rPr>
        <w:t xml:space="preserve">по созданию условий, </w:t>
      </w:r>
      <w:r w:rsidRPr="008C35E5">
        <w:t>обеспечивающих возможность для реализации и накопления культурного потенциала и обеспечения доступности культурно-досуговой сферы.</w:t>
      </w:r>
    </w:p>
    <w:p w:rsidR="00BE3DB4" w:rsidRPr="008C35E5" w:rsidRDefault="00BE3DB4" w:rsidP="00BE3DB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C35E5">
        <w:rPr>
          <w:color w:val="000000"/>
        </w:rPr>
        <w:t>Целью реализации Программы является создание условий для реализации                       и накопления культурного потенциала и обеспечения доступности культурно-досуговой сферы.</w:t>
      </w:r>
    </w:p>
    <w:p w:rsidR="00BE3DB4" w:rsidRPr="008C35E5" w:rsidRDefault="00BE3DB4" w:rsidP="00BE3DB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C35E5">
        <w:rPr>
          <w:color w:val="000000"/>
        </w:rPr>
        <w:t>Реализация цели Программы предполагает направление усилий участников культурного процесса на улучшение качества жизни населения, создание условий, способствующих всестороннему духовному развитию и укреплению единого культурного пространства Киришского района.</w:t>
      </w:r>
    </w:p>
    <w:p w:rsidR="00BE3DB4" w:rsidRPr="008C35E5" w:rsidRDefault="00BE3DB4" w:rsidP="00BE3DB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C35E5">
        <w:rPr>
          <w:color w:val="000000"/>
        </w:rPr>
        <w:t>Достижение указанной цели обеспечивается путем решения следующих задач:</w:t>
      </w:r>
    </w:p>
    <w:p w:rsidR="00BE3DB4" w:rsidRPr="008C35E5" w:rsidRDefault="00BE3DB4" w:rsidP="00BE3DB4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8C35E5">
        <w:rPr>
          <w:color w:val="000000"/>
        </w:rPr>
        <w:t>повышение качества библиотечного обслуживания населения путём внедрения новых информационных технологий, формирования библиотечных фондов на основе изучения и анализа читательского спроса населения и приобщение населения к чтению;</w:t>
      </w:r>
    </w:p>
    <w:p w:rsidR="00BE3DB4" w:rsidRPr="008C35E5" w:rsidRDefault="00BE3DB4" w:rsidP="00BE3DB4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8C35E5">
        <w:rPr>
          <w:color w:val="000000"/>
        </w:rPr>
        <w:t>расширение доступа населения к культурным ценностям и профессиональному искусству.</w:t>
      </w:r>
    </w:p>
    <w:p w:rsidR="00BE3DB4" w:rsidRDefault="00BE3DB4" w:rsidP="00BE3DB4">
      <w:pPr>
        <w:widowControl w:val="0"/>
        <w:autoSpaceDE w:val="0"/>
        <w:autoSpaceDN w:val="0"/>
        <w:adjustRightInd w:val="0"/>
        <w:ind w:firstLine="709"/>
        <w:jc w:val="both"/>
        <w:sectPr w:rsidR="00BE3DB4" w:rsidSect="00E4636F">
          <w:pgSz w:w="11906" w:h="16838"/>
          <w:pgMar w:top="1134" w:right="566" w:bottom="1134" w:left="1701" w:header="709" w:footer="709" w:gutter="0"/>
          <w:cols w:space="720"/>
        </w:sectPr>
      </w:pPr>
      <w:r w:rsidRPr="008C35E5">
        <w:t>Достижение целей и решение задач обеспечивается путем выполнения комплекса мероприятий Программы в соответствии с приложением № 1 к Программе.</w:t>
      </w:r>
    </w:p>
    <w:p w:rsidR="000004B3" w:rsidRDefault="000004B3" w:rsidP="000004B3">
      <w:pPr>
        <w:widowControl w:val="0"/>
        <w:jc w:val="right"/>
      </w:pPr>
      <w:r>
        <w:lastRenderedPageBreak/>
        <w:t>Приложение № 1</w:t>
      </w:r>
    </w:p>
    <w:p w:rsidR="000004B3" w:rsidRDefault="000004B3" w:rsidP="000004B3">
      <w:pPr>
        <w:widowControl w:val="0"/>
        <w:jc w:val="right"/>
      </w:pPr>
      <w:r w:rsidRPr="006B5DD2">
        <w:t xml:space="preserve">к </w:t>
      </w:r>
      <w:r>
        <w:t>муниципальной п</w:t>
      </w:r>
      <w:r w:rsidRPr="006B5DD2">
        <w:t>рограмме</w:t>
      </w:r>
    </w:p>
    <w:p w:rsidR="000004B3" w:rsidRDefault="000004B3" w:rsidP="000004B3">
      <w:pPr>
        <w:widowControl w:val="0"/>
        <w:jc w:val="right"/>
      </w:pPr>
    </w:p>
    <w:p w:rsidR="000004B3" w:rsidRDefault="000004B3" w:rsidP="000004B3">
      <w:pPr>
        <w:spacing w:after="200"/>
        <w:jc w:val="center"/>
        <w:rPr>
          <w:rFonts w:eastAsiaTheme="minorHAnsi"/>
          <w:b/>
          <w:lang w:eastAsia="en-US"/>
        </w:rPr>
      </w:pPr>
      <w:r w:rsidRPr="00E76518">
        <w:rPr>
          <w:rFonts w:eastAsiaTheme="minorHAnsi"/>
          <w:b/>
          <w:lang w:eastAsia="en-US"/>
        </w:rPr>
        <w:t xml:space="preserve">Перечень </w:t>
      </w:r>
      <w:r>
        <w:rPr>
          <w:rFonts w:eastAsiaTheme="minorHAnsi"/>
          <w:b/>
          <w:lang w:eastAsia="en-US"/>
        </w:rPr>
        <w:t>проектов и</w:t>
      </w:r>
      <w:r w:rsidRPr="00E76518">
        <w:rPr>
          <w:rFonts w:eastAsiaTheme="minorHAnsi"/>
          <w:b/>
          <w:lang w:eastAsia="en-US"/>
        </w:rPr>
        <w:t xml:space="preserve"> мероприятий муниципальной программы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1559"/>
        <w:gridCol w:w="1560"/>
        <w:gridCol w:w="2268"/>
        <w:gridCol w:w="3118"/>
        <w:gridCol w:w="3119"/>
      </w:tblGrid>
      <w:tr w:rsidR="000004B3" w:rsidRPr="00B435D5" w:rsidTr="00E4636F">
        <w:trPr>
          <w:trHeight w:val="476"/>
        </w:trPr>
        <w:tc>
          <w:tcPr>
            <w:tcW w:w="709" w:type="dxa"/>
            <w:vMerge w:val="restart"/>
            <w:shd w:val="clear" w:color="auto" w:fill="auto"/>
          </w:tcPr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518">
              <w:rPr>
                <w:rFonts w:eastAsia="Calibri"/>
                <w:sz w:val="22"/>
                <w:szCs w:val="22"/>
              </w:rPr>
              <w:t>№</w:t>
            </w:r>
          </w:p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518"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518">
              <w:rPr>
                <w:rFonts w:eastAsia="Calibri"/>
                <w:sz w:val="22"/>
                <w:szCs w:val="22"/>
              </w:rPr>
              <w:t>Наименование проекта,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518">
              <w:rPr>
                <w:rFonts w:eastAsia="Calibri"/>
                <w:sz w:val="22"/>
                <w:szCs w:val="22"/>
              </w:rPr>
              <w:t>Сроки реализации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518">
              <w:rPr>
                <w:rFonts w:eastAsia="Calibri"/>
                <w:sz w:val="22"/>
                <w:szCs w:val="22"/>
              </w:rPr>
              <w:t>Цель проекта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518">
              <w:rPr>
                <w:rFonts w:eastAsia="Calibri"/>
                <w:sz w:val="22"/>
                <w:szCs w:val="22"/>
              </w:rPr>
              <w:t xml:space="preserve">Показатели </w:t>
            </w:r>
          </w:p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518">
              <w:rPr>
                <w:rFonts w:eastAsia="Calibri"/>
                <w:sz w:val="22"/>
                <w:szCs w:val="22"/>
              </w:rPr>
              <w:t xml:space="preserve">муниципальной </w:t>
            </w:r>
          </w:p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518">
              <w:rPr>
                <w:rFonts w:eastAsia="Calibri"/>
                <w:sz w:val="22"/>
                <w:szCs w:val="22"/>
              </w:rPr>
              <w:t>программы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518">
              <w:rPr>
                <w:rFonts w:eastAsia="Calibri"/>
                <w:sz w:val="22"/>
                <w:szCs w:val="22"/>
              </w:rPr>
              <w:t>Задачи муниципальной программы (подпрограммы)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518">
              <w:rPr>
                <w:rFonts w:eastAsia="Calibri"/>
                <w:sz w:val="22"/>
                <w:szCs w:val="22"/>
              </w:rPr>
              <w:t xml:space="preserve">Цели (задачи) плана мероприятий </w:t>
            </w:r>
            <w:r w:rsidRPr="00DF4518">
              <w:rPr>
                <w:rFonts w:eastAsia="Calibri"/>
                <w:sz w:val="22"/>
                <w:szCs w:val="22"/>
              </w:rPr>
              <w:br/>
              <w:t>по реализации Стратегии</w:t>
            </w:r>
          </w:p>
        </w:tc>
      </w:tr>
      <w:tr w:rsidR="000004B3" w:rsidRPr="00B435D5" w:rsidTr="00E4636F">
        <w:trPr>
          <w:trHeight w:val="385"/>
        </w:trPr>
        <w:tc>
          <w:tcPr>
            <w:tcW w:w="709" w:type="dxa"/>
            <w:vMerge/>
            <w:shd w:val="clear" w:color="auto" w:fill="auto"/>
          </w:tcPr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004B3" w:rsidRPr="00B435D5" w:rsidTr="00E4636F">
        <w:tc>
          <w:tcPr>
            <w:tcW w:w="14601" w:type="dxa"/>
            <w:gridSpan w:val="7"/>
            <w:shd w:val="clear" w:color="auto" w:fill="auto"/>
          </w:tcPr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518">
              <w:rPr>
                <w:rFonts w:eastAsia="Calibri"/>
                <w:sz w:val="22"/>
                <w:szCs w:val="22"/>
              </w:rPr>
              <w:t>Процессная часть</w:t>
            </w:r>
          </w:p>
        </w:tc>
      </w:tr>
      <w:tr w:rsidR="000004B3" w:rsidRPr="00B435D5" w:rsidTr="00E4636F">
        <w:trPr>
          <w:trHeight w:val="2954"/>
        </w:trPr>
        <w:tc>
          <w:tcPr>
            <w:tcW w:w="709" w:type="dxa"/>
            <w:shd w:val="clear" w:color="auto" w:fill="auto"/>
          </w:tcPr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51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004B3" w:rsidRPr="00DF4518" w:rsidRDefault="000004B3" w:rsidP="00E4636F">
            <w:pPr>
              <w:rPr>
                <w:rFonts w:eastAsia="Calibri"/>
                <w:sz w:val="22"/>
                <w:szCs w:val="22"/>
              </w:rPr>
            </w:pPr>
            <w:r w:rsidRPr="00DF4518">
              <w:rPr>
                <w:sz w:val="22"/>
                <w:szCs w:val="22"/>
              </w:rPr>
              <w:t xml:space="preserve">Комплекс процессных мероприятий «Мероприятия, направленные </w:t>
            </w:r>
            <w:r>
              <w:rPr>
                <w:sz w:val="22"/>
                <w:szCs w:val="22"/>
              </w:rPr>
              <w:br/>
            </w:r>
            <w:r w:rsidRPr="00DF4518">
              <w:rPr>
                <w:sz w:val="22"/>
                <w:szCs w:val="22"/>
              </w:rPr>
              <w:t>на создание условий для развития библиотечного дела и популяризации чтения»</w:t>
            </w:r>
          </w:p>
        </w:tc>
        <w:tc>
          <w:tcPr>
            <w:tcW w:w="1559" w:type="dxa"/>
            <w:shd w:val="clear" w:color="auto" w:fill="auto"/>
          </w:tcPr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518">
              <w:rPr>
                <w:rFonts w:eastAsia="Calibri"/>
                <w:sz w:val="22"/>
                <w:szCs w:val="22"/>
              </w:rPr>
              <w:t>2022-2030</w:t>
            </w:r>
          </w:p>
        </w:tc>
        <w:tc>
          <w:tcPr>
            <w:tcW w:w="1560" w:type="dxa"/>
            <w:shd w:val="clear" w:color="auto" w:fill="auto"/>
          </w:tcPr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518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004B3" w:rsidRPr="00DF4518" w:rsidRDefault="000004B3" w:rsidP="00E463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4518">
              <w:rPr>
                <w:sz w:val="22"/>
                <w:szCs w:val="22"/>
              </w:rPr>
              <w:t>Доля пользователей библиотек;</w:t>
            </w:r>
          </w:p>
          <w:p w:rsidR="000004B3" w:rsidRPr="00DF4518" w:rsidRDefault="000004B3" w:rsidP="00E463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004B3" w:rsidRPr="00DF4518" w:rsidRDefault="000004B3" w:rsidP="00E4636F">
            <w:pPr>
              <w:rPr>
                <w:rFonts w:eastAsia="Calibri"/>
                <w:sz w:val="22"/>
                <w:szCs w:val="22"/>
              </w:rPr>
            </w:pPr>
            <w:r w:rsidRPr="00DF4518">
              <w:rPr>
                <w:sz w:val="22"/>
                <w:szCs w:val="22"/>
              </w:rPr>
              <w:t xml:space="preserve">Доля посещаемости фестивалей, выставок, смотров, конкурсов </w:t>
            </w:r>
            <w:r w:rsidRPr="00DF4518">
              <w:rPr>
                <w:sz w:val="22"/>
                <w:szCs w:val="22"/>
              </w:rPr>
              <w:br/>
              <w:t>и информационно-просветительских мероприятий.</w:t>
            </w:r>
          </w:p>
        </w:tc>
        <w:tc>
          <w:tcPr>
            <w:tcW w:w="3118" w:type="dxa"/>
            <w:shd w:val="clear" w:color="auto" w:fill="auto"/>
          </w:tcPr>
          <w:p w:rsidR="000004B3" w:rsidRPr="00DF4518" w:rsidRDefault="000004B3" w:rsidP="00E4636F">
            <w:pPr>
              <w:rPr>
                <w:rFonts w:eastAsia="Calibri"/>
                <w:sz w:val="22"/>
                <w:szCs w:val="22"/>
              </w:rPr>
            </w:pPr>
            <w:r w:rsidRPr="00DF4518">
              <w:rPr>
                <w:sz w:val="22"/>
                <w:szCs w:val="22"/>
              </w:rPr>
              <w:t xml:space="preserve">Повышение качества библиотечного обслуживания населения путём внедрения новых информационных технологий, формирования библиотечных фондов </w:t>
            </w:r>
            <w:r w:rsidRPr="00DF4518">
              <w:rPr>
                <w:sz w:val="22"/>
                <w:szCs w:val="22"/>
              </w:rPr>
              <w:br/>
              <w:t xml:space="preserve">на основе изучения </w:t>
            </w:r>
            <w:r w:rsidRPr="00DF4518">
              <w:rPr>
                <w:sz w:val="22"/>
                <w:szCs w:val="22"/>
              </w:rPr>
              <w:br/>
              <w:t xml:space="preserve">и анализа читательского спроса населения </w:t>
            </w:r>
            <w:r w:rsidRPr="00DF4518">
              <w:rPr>
                <w:sz w:val="22"/>
                <w:szCs w:val="22"/>
              </w:rPr>
              <w:br/>
              <w:t xml:space="preserve">и приобщение населения </w:t>
            </w:r>
            <w:r w:rsidRPr="00DF4518">
              <w:rPr>
                <w:sz w:val="22"/>
                <w:szCs w:val="22"/>
              </w:rPr>
              <w:br/>
              <w:t>к чтению.</w:t>
            </w:r>
          </w:p>
        </w:tc>
        <w:tc>
          <w:tcPr>
            <w:tcW w:w="3119" w:type="dxa"/>
            <w:shd w:val="clear" w:color="auto" w:fill="auto"/>
          </w:tcPr>
          <w:p w:rsidR="000004B3" w:rsidRPr="00DF4518" w:rsidRDefault="000004B3" w:rsidP="00E4636F">
            <w:pPr>
              <w:rPr>
                <w:rFonts w:eastAsia="Calibri"/>
                <w:sz w:val="22"/>
                <w:szCs w:val="22"/>
              </w:rPr>
            </w:pPr>
            <w:r w:rsidRPr="00DF4518">
              <w:rPr>
                <w:sz w:val="22"/>
                <w:szCs w:val="22"/>
              </w:rPr>
              <w:t xml:space="preserve">Создание условий для реализации и накопления культурного потенциала </w:t>
            </w:r>
            <w:r w:rsidRPr="00DF4518">
              <w:rPr>
                <w:sz w:val="22"/>
                <w:szCs w:val="22"/>
              </w:rPr>
              <w:br/>
              <w:t>и обеспечения доступности культурно-досуговой сферы</w:t>
            </w:r>
          </w:p>
        </w:tc>
      </w:tr>
      <w:tr w:rsidR="000004B3" w:rsidRPr="00B435D5" w:rsidTr="00E4636F">
        <w:tc>
          <w:tcPr>
            <w:tcW w:w="709" w:type="dxa"/>
            <w:shd w:val="clear" w:color="auto" w:fill="auto"/>
          </w:tcPr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518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0004B3" w:rsidRPr="00DF4518" w:rsidRDefault="000004B3" w:rsidP="00E4636F">
            <w:pPr>
              <w:rPr>
                <w:rFonts w:eastAsia="Calibri"/>
                <w:sz w:val="22"/>
                <w:szCs w:val="22"/>
              </w:rPr>
            </w:pPr>
            <w:r w:rsidRPr="00DF4518">
              <w:rPr>
                <w:sz w:val="22"/>
                <w:szCs w:val="22"/>
              </w:rPr>
              <w:t xml:space="preserve">Комплекс процессных мероприятий «Мероприятия, направленные </w:t>
            </w:r>
            <w:r>
              <w:rPr>
                <w:sz w:val="22"/>
                <w:szCs w:val="22"/>
              </w:rPr>
              <w:br/>
            </w:r>
            <w:r w:rsidRPr="00DF4518">
              <w:rPr>
                <w:sz w:val="22"/>
                <w:szCs w:val="22"/>
              </w:rPr>
              <w:t xml:space="preserve">на создание условий для развития искусства </w:t>
            </w:r>
            <w:r>
              <w:rPr>
                <w:sz w:val="22"/>
                <w:szCs w:val="22"/>
              </w:rPr>
              <w:br/>
            </w:r>
            <w:r w:rsidRPr="00DF4518">
              <w:rPr>
                <w:sz w:val="22"/>
                <w:szCs w:val="22"/>
              </w:rPr>
              <w:t>и творчества»</w:t>
            </w:r>
          </w:p>
        </w:tc>
        <w:tc>
          <w:tcPr>
            <w:tcW w:w="1559" w:type="dxa"/>
            <w:shd w:val="clear" w:color="auto" w:fill="auto"/>
          </w:tcPr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518">
              <w:rPr>
                <w:rFonts w:eastAsia="Calibri"/>
                <w:sz w:val="22"/>
                <w:szCs w:val="22"/>
              </w:rPr>
              <w:t>2022-2030</w:t>
            </w:r>
          </w:p>
        </w:tc>
        <w:tc>
          <w:tcPr>
            <w:tcW w:w="1560" w:type="dxa"/>
            <w:shd w:val="clear" w:color="auto" w:fill="auto"/>
          </w:tcPr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518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004B3" w:rsidRPr="00DF4518" w:rsidRDefault="000004B3" w:rsidP="00E463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4518">
              <w:rPr>
                <w:sz w:val="22"/>
                <w:szCs w:val="22"/>
              </w:rPr>
              <w:t xml:space="preserve">Посещаемость мероприятий в сфере культуры </w:t>
            </w:r>
            <w:r>
              <w:rPr>
                <w:sz w:val="22"/>
                <w:szCs w:val="22"/>
              </w:rPr>
              <w:br/>
            </w:r>
            <w:r w:rsidRPr="00DF4518">
              <w:rPr>
                <w:sz w:val="22"/>
                <w:szCs w:val="22"/>
              </w:rPr>
              <w:t>и искусства;</w:t>
            </w:r>
          </w:p>
          <w:p w:rsidR="000004B3" w:rsidRPr="00DF4518" w:rsidRDefault="000004B3" w:rsidP="00E463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004B3" w:rsidRDefault="000004B3" w:rsidP="00E463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4518">
              <w:rPr>
                <w:sz w:val="22"/>
                <w:szCs w:val="22"/>
              </w:rPr>
              <w:t xml:space="preserve">Доля посещаемости фестивалей, выставок, смотров, конкурсов </w:t>
            </w:r>
            <w:r>
              <w:rPr>
                <w:sz w:val="22"/>
                <w:szCs w:val="22"/>
              </w:rPr>
              <w:br/>
            </w:r>
            <w:r w:rsidRPr="00DF4518">
              <w:rPr>
                <w:sz w:val="22"/>
                <w:szCs w:val="22"/>
              </w:rPr>
              <w:t>и информационно-просветительских мероприятий.</w:t>
            </w:r>
          </w:p>
          <w:p w:rsidR="000004B3" w:rsidRPr="00DF4518" w:rsidRDefault="000004B3" w:rsidP="00E4636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04B3" w:rsidRPr="00DF4518" w:rsidRDefault="000004B3" w:rsidP="00E4636F">
            <w:pPr>
              <w:rPr>
                <w:rFonts w:eastAsia="Calibri"/>
                <w:sz w:val="22"/>
                <w:szCs w:val="22"/>
              </w:rPr>
            </w:pPr>
            <w:r w:rsidRPr="00DF4518">
              <w:rPr>
                <w:rFonts w:eastAsia="Calibri"/>
                <w:sz w:val="22"/>
                <w:szCs w:val="22"/>
              </w:rPr>
              <w:t xml:space="preserve">Расширение доступа населения к культурным ценностям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DF4518">
              <w:rPr>
                <w:rFonts w:eastAsia="Calibri"/>
                <w:sz w:val="22"/>
                <w:szCs w:val="22"/>
              </w:rPr>
              <w:t>и профессиональному искусству.</w:t>
            </w:r>
          </w:p>
        </w:tc>
        <w:tc>
          <w:tcPr>
            <w:tcW w:w="3119" w:type="dxa"/>
            <w:shd w:val="clear" w:color="auto" w:fill="auto"/>
          </w:tcPr>
          <w:p w:rsidR="000004B3" w:rsidRPr="00DF4518" w:rsidRDefault="000004B3" w:rsidP="00E4636F">
            <w:pPr>
              <w:rPr>
                <w:rFonts w:eastAsia="Calibri"/>
                <w:sz w:val="22"/>
                <w:szCs w:val="22"/>
              </w:rPr>
            </w:pPr>
            <w:r w:rsidRPr="00DF4518">
              <w:rPr>
                <w:sz w:val="22"/>
                <w:szCs w:val="22"/>
              </w:rPr>
              <w:t xml:space="preserve">Создание условий для реализации и накопления культурного потенциала </w:t>
            </w:r>
            <w:r>
              <w:rPr>
                <w:sz w:val="22"/>
                <w:szCs w:val="22"/>
              </w:rPr>
              <w:br/>
            </w:r>
            <w:r w:rsidRPr="00DF4518">
              <w:rPr>
                <w:sz w:val="22"/>
                <w:szCs w:val="22"/>
              </w:rPr>
              <w:t>и обеспечения доступности культурно-досуговой сферы</w:t>
            </w:r>
          </w:p>
        </w:tc>
      </w:tr>
      <w:tr w:rsidR="000004B3" w:rsidRPr="00B435D5" w:rsidTr="00E4636F">
        <w:tc>
          <w:tcPr>
            <w:tcW w:w="709" w:type="dxa"/>
            <w:shd w:val="clear" w:color="auto" w:fill="auto"/>
          </w:tcPr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518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0004B3" w:rsidRPr="00DF4518" w:rsidRDefault="000004B3" w:rsidP="00E4636F">
            <w:pPr>
              <w:rPr>
                <w:sz w:val="22"/>
                <w:szCs w:val="22"/>
              </w:rPr>
            </w:pPr>
            <w:r w:rsidRPr="00DF4518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омплекс процессных мероприятий «</w:t>
            </w:r>
            <w:r w:rsidRPr="00DF4518">
              <w:rPr>
                <w:sz w:val="22"/>
                <w:szCs w:val="22"/>
              </w:rPr>
              <w:t xml:space="preserve">Мероприятия, </w:t>
            </w:r>
            <w:r w:rsidRPr="00DF4518">
              <w:rPr>
                <w:sz w:val="22"/>
                <w:szCs w:val="22"/>
              </w:rPr>
              <w:lastRenderedPageBreak/>
              <w:t xml:space="preserve">направленные </w:t>
            </w:r>
            <w:r>
              <w:rPr>
                <w:sz w:val="22"/>
                <w:szCs w:val="22"/>
              </w:rPr>
              <w:br/>
            </w:r>
            <w:r w:rsidRPr="00DF4518">
              <w:rPr>
                <w:sz w:val="22"/>
                <w:szCs w:val="22"/>
              </w:rPr>
              <w:t>на организацию деятельности культурно-досуговых учреждений, поддержку</w:t>
            </w:r>
            <w:r>
              <w:rPr>
                <w:sz w:val="22"/>
                <w:szCs w:val="22"/>
              </w:rPr>
              <w:t xml:space="preserve"> самодеятельного народного творчества»</w:t>
            </w:r>
          </w:p>
        </w:tc>
        <w:tc>
          <w:tcPr>
            <w:tcW w:w="1559" w:type="dxa"/>
            <w:shd w:val="clear" w:color="auto" w:fill="auto"/>
          </w:tcPr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518">
              <w:rPr>
                <w:rFonts w:eastAsia="Calibri"/>
                <w:sz w:val="22"/>
                <w:szCs w:val="22"/>
              </w:rPr>
              <w:lastRenderedPageBreak/>
              <w:t>2022-2030</w:t>
            </w:r>
          </w:p>
        </w:tc>
        <w:tc>
          <w:tcPr>
            <w:tcW w:w="1560" w:type="dxa"/>
            <w:shd w:val="clear" w:color="auto" w:fill="auto"/>
          </w:tcPr>
          <w:p w:rsidR="000004B3" w:rsidRPr="00DF4518" w:rsidRDefault="000004B3" w:rsidP="00E4636F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518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004B3" w:rsidRPr="00DF4518" w:rsidRDefault="000004B3" w:rsidP="00E463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4518">
              <w:rPr>
                <w:sz w:val="22"/>
                <w:szCs w:val="22"/>
              </w:rPr>
              <w:t>Доля продолжающих свою деятельность культурно-досуговых формирований;</w:t>
            </w:r>
          </w:p>
          <w:p w:rsidR="000004B3" w:rsidRPr="00DF4518" w:rsidRDefault="000004B3" w:rsidP="00E463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004B3" w:rsidRPr="00DF4518" w:rsidRDefault="000004B3" w:rsidP="00E463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4518">
              <w:rPr>
                <w:sz w:val="22"/>
                <w:szCs w:val="22"/>
              </w:rPr>
              <w:t xml:space="preserve">Посещаемость мероприятий в сфере культуры </w:t>
            </w:r>
            <w:r>
              <w:rPr>
                <w:sz w:val="22"/>
                <w:szCs w:val="22"/>
              </w:rPr>
              <w:br/>
            </w:r>
            <w:r w:rsidRPr="00DF4518">
              <w:rPr>
                <w:sz w:val="22"/>
                <w:szCs w:val="22"/>
              </w:rPr>
              <w:t>и искусства.</w:t>
            </w:r>
          </w:p>
        </w:tc>
        <w:tc>
          <w:tcPr>
            <w:tcW w:w="3118" w:type="dxa"/>
            <w:shd w:val="clear" w:color="auto" w:fill="auto"/>
          </w:tcPr>
          <w:p w:rsidR="000004B3" w:rsidRPr="00DF4518" w:rsidRDefault="000004B3" w:rsidP="00E4636F">
            <w:pPr>
              <w:rPr>
                <w:sz w:val="22"/>
                <w:szCs w:val="22"/>
              </w:rPr>
            </w:pPr>
            <w:r w:rsidRPr="00DF4518">
              <w:rPr>
                <w:sz w:val="22"/>
                <w:szCs w:val="22"/>
              </w:rPr>
              <w:lastRenderedPageBreak/>
              <w:t xml:space="preserve">Расширение доступа населения к культурным ценностям </w:t>
            </w:r>
            <w:r>
              <w:rPr>
                <w:sz w:val="22"/>
                <w:szCs w:val="22"/>
              </w:rPr>
              <w:br/>
            </w:r>
            <w:r w:rsidRPr="00DF4518">
              <w:rPr>
                <w:sz w:val="22"/>
                <w:szCs w:val="22"/>
              </w:rPr>
              <w:t xml:space="preserve">и профессиональному </w:t>
            </w:r>
            <w:r w:rsidRPr="00DF4518">
              <w:rPr>
                <w:sz w:val="22"/>
                <w:szCs w:val="22"/>
              </w:rPr>
              <w:lastRenderedPageBreak/>
              <w:t>искусству.</w:t>
            </w:r>
          </w:p>
        </w:tc>
        <w:tc>
          <w:tcPr>
            <w:tcW w:w="3119" w:type="dxa"/>
            <w:shd w:val="clear" w:color="auto" w:fill="auto"/>
          </w:tcPr>
          <w:p w:rsidR="000004B3" w:rsidRPr="00DF4518" w:rsidRDefault="000004B3" w:rsidP="00E4636F">
            <w:pPr>
              <w:rPr>
                <w:sz w:val="22"/>
                <w:szCs w:val="22"/>
              </w:rPr>
            </w:pPr>
            <w:r w:rsidRPr="00DF4518">
              <w:rPr>
                <w:sz w:val="22"/>
                <w:szCs w:val="22"/>
              </w:rPr>
              <w:lastRenderedPageBreak/>
              <w:t xml:space="preserve">Создание условий для реализации и накопления культурного потенциала </w:t>
            </w:r>
            <w:r>
              <w:rPr>
                <w:sz w:val="22"/>
                <w:szCs w:val="22"/>
              </w:rPr>
              <w:br/>
            </w:r>
            <w:r w:rsidRPr="00DF4518">
              <w:rPr>
                <w:sz w:val="22"/>
                <w:szCs w:val="22"/>
              </w:rPr>
              <w:t xml:space="preserve">и обеспечения доступности </w:t>
            </w:r>
            <w:r w:rsidRPr="00DF4518">
              <w:rPr>
                <w:sz w:val="22"/>
                <w:szCs w:val="22"/>
              </w:rPr>
              <w:lastRenderedPageBreak/>
              <w:t xml:space="preserve">культурно-досуговой сферы </w:t>
            </w:r>
          </w:p>
        </w:tc>
      </w:tr>
    </w:tbl>
    <w:p w:rsidR="00BE3DB4" w:rsidRDefault="00BE3DB4" w:rsidP="00BE3DB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  <w:sectPr w:rsidR="00BE3DB4" w:rsidSect="00C957BF">
          <w:pgSz w:w="16838" w:h="11906" w:orient="landscape"/>
          <w:pgMar w:top="1418" w:right="678" w:bottom="567" w:left="1134" w:header="709" w:footer="709" w:gutter="0"/>
          <w:cols w:space="720"/>
        </w:sectPr>
      </w:pPr>
    </w:p>
    <w:p w:rsidR="00BE3DB4" w:rsidRDefault="00BE3DB4" w:rsidP="00BE3DB4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lang w:eastAsia="en-US"/>
        </w:rPr>
      </w:pPr>
      <w:r w:rsidRPr="00BD6BD5">
        <w:rPr>
          <w:rFonts w:eastAsia="Calibri"/>
          <w:bCs/>
          <w:lang w:eastAsia="en-US"/>
        </w:rPr>
        <w:lastRenderedPageBreak/>
        <w:t>Приложение № 2</w:t>
      </w:r>
    </w:p>
    <w:p w:rsidR="00BE3DB4" w:rsidRPr="00BD6BD5" w:rsidRDefault="00BE3DB4" w:rsidP="00BE3DB4">
      <w:pPr>
        <w:widowControl w:val="0"/>
        <w:autoSpaceDE w:val="0"/>
        <w:autoSpaceDN w:val="0"/>
        <w:adjustRightInd w:val="0"/>
        <w:jc w:val="right"/>
        <w:rPr>
          <w:bCs/>
          <w:color w:val="000000"/>
        </w:rPr>
      </w:pPr>
      <w:r w:rsidRPr="00BD6BD5">
        <w:rPr>
          <w:rFonts w:eastAsia="Calibri"/>
          <w:bCs/>
          <w:lang w:eastAsia="en-US"/>
        </w:rPr>
        <w:t xml:space="preserve">к муниципальной </w:t>
      </w:r>
      <w:r>
        <w:rPr>
          <w:rFonts w:eastAsia="Calibri"/>
          <w:lang w:eastAsia="en-US"/>
        </w:rPr>
        <w:t>программе</w:t>
      </w:r>
    </w:p>
    <w:p w:rsidR="00BE3DB4" w:rsidRPr="001A608C" w:rsidRDefault="00BE3DB4" w:rsidP="00BE3DB4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BE3DB4" w:rsidRPr="001A608C" w:rsidRDefault="00BE3DB4" w:rsidP="00BE3DB4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0004B3" w:rsidRDefault="000004B3" w:rsidP="000004B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53AF8">
        <w:rPr>
          <w:b/>
        </w:rPr>
        <w:t>Сведения о показателях (индикаторах) муниципальной программы и их значениях</w:t>
      </w:r>
    </w:p>
    <w:p w:rsidR="000004B3" w:rsidRPr="00153AF8" w:rsidRDefault="000004B3" w:rsidP="000004B3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601" w:type="dxa"/>
        <w:tblCellSpacing w:w="5" w:type="nil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992"/>
        <w:gridCol w:w="993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6"/>
      </w:tblGrid>
      <w:tr w:rsidR="000004B3" w:rsidRPr="00087F52" w:rsidTr="00E4636F">
        <w:trPr>
          <w:cantSplit/>
          <w:trHeight w:val="39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 xml:space="preserve">№ </w:t>
            </w:r>
            <w:r w:rsidRPr="00087F52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Показатель (индикатор) 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 xml:space="preserve">Ед. </w:t>
            </w:r>
            <w:r w:rsidRPr="00087F52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111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Значения показателей (индикаторов)</w:t>
            </w:r>
          </w:p>
        </w:tc>
      </w:tr>
      <w:tr w:rsidR="000004B3" w:rsidRPr="00087F52" w:rsidTr="00E4636F">
        <w:trPr>
          <w:cantSplit/>
          <w:trHeight w:val="39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Базовый период</w:t>
            </w:r>
          </w:p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(2016 год)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2018 год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2019 год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2020 год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2021 год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2022 год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2023 год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2024 год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2025 год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2026 год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2027 год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2028 год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2029 год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2030 год</w:t>
            </w:r>
          </w:p>
        </w:tc>
      </w:tr>
      <w:tr w:rsidR="000004B3" w:rsidRPr="00087F52" w:rsidTr="00E4636F">
        <w:trPr>
          <w:cantSplit/>
          <w:trHeight w:val="3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Доля пользователей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28,58%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28,60%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28,62%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15%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28,64%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28,66%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28,68%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28,70%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28,72%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28,74%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28,76%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28,78%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28,8%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28,20 %</w:t>
            </w:r>
          </w:p>
        </w:tc>
      </w:tr>
      <w:tr w:rsidR="000004B3" w:rsidRPr="00087F52" w:rsidTr="00E4636F">
        <w:trPr>
          <w:cantSplit/>
          <w:trHeight w:val="17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 xml:space="preserve">Посещаемость фестивалей, выставок, смотров, конкурсов </w:t>
            </w:r>
            <w:r w:rsidRPr="00087F52">
              <w:rPr>
                <w:sz w:val="20"/>
                <w:szCs w:val="20"/>
              </w:rPr>
              <w:br/>
              <w:t>и информационно - просветительских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8%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8,2%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8,4%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4%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8,6%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8,8%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9,0%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9,2%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9,4%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9,6%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9,8%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10%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10,2%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10,4%</w:t>
            </w:r>
          </w:p>
        </w:tc>
      </w:tr>
      <w:tr w:rsidR="000004B3" w:rsidRPr="00087F52" w:rsidTr="00E4636F">
        <w:trPr>
          <w:cantSplit/>
          <w:trHeight w:val="137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Доля продолжающих свою деятельность культурно-досуговых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99%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99%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99%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95%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99%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99%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99%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99%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99%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99%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99%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99%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99%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99%</w:t>
            </w:r>
          </w:p>
        </w:tc>
      </w:tr>
      <w:tr w:rsidR="000004B3" w:rsidRPr="00087F52" w:rsidTr="00E4636F">
        <w:trPr>
          <w:cantSplit/>
          <w:trHeight w:val="39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 xml:space="preserve">Посещаемость мероприятий </w:t>
            </w:r>
            <w:r w:rsidRPr="00087F52">
              <w:rPr>
                <w:sz w:val="20"/>
                <w:szCs w:val="20"/>
              </w:rPr>
              <w:br/>
              <w:t>в сфере культуры                       и искусства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100,08%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100,1%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100%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60%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100,1%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100,1%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106 %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111%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112 %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113%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114%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115%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116%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3" w:rsidRPr="00087F52" w:rsidRDefault="000004B3" w:rsidP="00E4636F">
            <w:pPr>
              <w:jc w:val="center"/>
              <w:rPr>
                <w:sz w:val="20"/>
                <w:szCs w:val="20"/>
              </w:rPr>
            </w:pPr>
            <w:r w:rsidRPr="00087F52">
              <w:rPr>
                <w:sz w:val="20"/>
                <w:szCs w:val="20"/>
              </w:rPr>
              <w:t>117%</w:t>
            </w:r>
          </w:p>
        </w:tc>
      </w:tr>
    </w:tbl>
    <w:p w:rsidR="000004B3" w:rsidRPr="00153AF8" w:rsidRDefault="000004B3" w:rsidP="000004B3">
      <w:pPr>
        <w:widowControl w:val="0"/>
        <w:autoSpaceDE w:val="0"/>
        <w:autoSpaceDN w:val="0"/>
        <w:adjustRightInd w:val="0"/>
      </w:pPr>
    </w:p>
    <w:p w:rsidR="000004B3" w:rsidRDefault="000004B3" w:rsidP="00BE3DB4">
      <w:pPr>
        <w:jc w:val="right"/>
      </w:pPr>
    </w:p>
    <w:p w:rsidR="000004B3" w:rsidRDefault="000004B3" w:rsidP="00BE3DB4">
      <w:pPr>
        <w:jc w:val="right"/>
      </w:pPr>
    </w:p>
    <w:p w:rsidR="000004B3" w:rsidRDefault="000004B3" w:rsidP="00BE3DB4">
      <w:pPr>
        <w:jc w:val="right"/>
      </w:pPr>
    </w:p>
    <w:p w:rsidR="000004B3" w:rsidRDefault="000004B3" w:rsidP="00BE3DB4">
      <w:pPr>
        <w:jc w:val="right"/>
      </w:pPr>
    </w:p>
    <w:p w:rsidR="000004B3" w:rsidRDefault="000004B3" w:rsidP="00BE3DB4">
      <w:pPr>
        <w:jc w:val="right"/>
      </w:pPr>
    </w:p>
    <w:p w:rsidR="000004B3" w:rsidRDefault="000004B3" w:rsidP="00BE3DB4">
      <w:pPr>
        <w:jc w:val="right"/>
      </w:pPr>
    </w:p>
    <w:p w:rsidR="000004B3" w:rsidRDefault="000004B3" w:rsidP="00BE3DB4">
      <w:pPr>
        <w:jc w:val="right"/>
      </w:pPr>
    </w:p>
    <w:p w:rsidR="000004B3" w:rsidRDefault="000004B3" w:rsidP="00BE3DB4">
      <w:pPr>
        <w:jc w:val="right"/>
      </w:pPr>
    </w:p>
    <w:p w:rsidR="000004B3" w:rsidRDefault="000004B3" w:rsidP="00BE3DB4">
      <w:pPr>
        <w:jc w:val="right"/>
      </w:pPr>
    </w:p>
    <w:p w:rsidR="000004B3" w:rsidRDefault="000004B3" w:rsidP="00BE3DB4">
      <w:pPr>
        <w:jc w:val="right"/>
      </w:pPr>
    </w:p>
    <w:p w:rsidR="00BE3DB4" w:rsidRDefault="00BE3DB4" w:rsidP="00BE3DB4">
      <w:pPr>
        <w:jc w:val="right"/>
      </w:pPr>
      <w:r w:rsidRPr="00BD6BD5">
        <w:lastRenderedPageBreak/>
        <w:t>Приложение № 3</w:t>
      </w:r>
    </w:p>
    <w:p w:rsidR="00BE3DB4" w:rsidRPr="00BD6BD5" w:rsidRDefault="00BE3DB4" w:rsidP="00BE3DB4">
      <w:pPr>
        <w:jc w:val="right"/>
      </w:pPr>
      <w:r w:rsidRPr="00BD6BD5">
        <w:t>к муниципальной программе</w:t>
      </w:r>
    </w:p>
    <w:p w:rsidR="00BE3DB4" w:rsidRDefault="00BE3DB4" w:rsidP="00BE3DB4">
      <w:pPr>
        <w:jc w:val="right"/>
      </w:pPr>
    </w:p>
    <w:p w:rsidR="00BE3DB4" w:rsidRPr="00BD6BD5" w:rsidRDefault="00BE3DB4" w:rsidP="00BE3DB4">
      <w:pPr>
        <w:jc w:val="right"/>
      </w:pPr>
    </w:p>
    <w:p w:rsidR="00BE3DB4" w:rsidRPr="009C61B2" w:rsidRDefault="00BE3DB4" w:rsidP="00BE3DB4">
      <w:pPr>
        <w:widowControl w:val="0"/>
        <w:jc w:val="center"/>
      </w:pPr>
      <w:r w:rsidRPr="00BD6BD5">
        <w:t>Сведения о порядке сбора информации и методики расчета показателя (индикатора) муниципальной программы</w:t>
      </w:r>
    </w:p>
    <w:p w:rsidR="00BE3DB4" w:rsidRPr="00BD6BD5" w:rsidRDefault="00BE3DB4" w:rsidP="00BE3DB4">
      <w:pPr>
        <w:widowControl w:val="0"/>
        <w:jc w:val="center"/>
        <w:rPr>
          <w:b/>
        </w:rPr>
      </w:pPr>
    </w:p>
    <w:tbl>
      <w:tblPr>
        <w:tblpPr w:leftFromText="180" w:rightFromText="180" w:vertAnchor="text" w:horzAnchor="margin" w:tblpX="108" w:tblpY="83"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310"/>
        <w:gridCol w:w="7762"/>
        <w:gridCol w:w="2586"/>
      </w:tblGrid>
      <w:tr w:rsidR="00BE3DB4" w:rsidRPr="00BD6BD5" w:rsidTr="00E4636F">
        <w:tc>
          <w:tcPr>
            <w:tcW w:w="709" w:type="dxa"/>
            <w:shd w:val="clear" w:color="auto" w:fill="auto"/>
            <w:vAlign w:val="center"/>
          </w:tcPr>
          <w:p w:rsidR="00BE3DB4" w:rsidRPr="00BD6BD5" w:rsidRDefault="00BE3DB4" w:rsidP="00E4636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6BD5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E3DB4" w:rsidRPr="00BD6BD5" w:rsidRDefault="00BE3DB4" w:rsidP="00E4636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BD6BD5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E3DB4" w:rsidRDefault="00BE3DB4" w:rsidP="00E4636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Единица</w:t>
            </w:r>
          </w:p>
          <w:p w:rsidR="00BE3DB4" w:rsidRPr="00BD6BD5" w:rsidRDefault="00BE3DB4" w:rsidP="00E4636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6BD5">
              <w:rPr>
                <w:rFonts w:eastAsia="Calibri"/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7762" w:type="dxa"/>
            <w:shd w:val="clear" w:color="auto" w:fill="auto"/>
            <w:vAlign w:val="center"/>
          </w:tcPr>
          <w:p w:rsidR="00BE3DB4" w:rsidRPr="00BD6BD5" w:rsidRDefault="00BE3DB4" w:rsidP="00E4636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6BD5">
              <w:rPr>
                <w:rFonts w:eastAsia="Calibri"/>
                <w:sz w:val="20"/>
                <w:szCs w:val="20"/>
                <w:lang w:eastAsia="en-US"/>
              </w:rPr>
              <w:t>Алгоритм формирования (формула) показателя и методические пояснения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E3DB4" w:rsidRDefault="00BE3DB4" w:rsidP="00E4636F">
            <w:pPr>
              <w:spacing w:line="276" w:lineRule="auto"/>
              <w:jc w:val="center"/>
              <w:rPr>
                <w:sz w:val="20"/>
              </w:rPr>
            </w:pPr>
            <w:r w:rsidRPr="00BD6BD5">
              <w:rPr>
                <w:sz w:val="20"/>
              </w:rPr>
              <w:t>Ответственный за сбор</w:t>
            </w:r>
          </w:p>
          <w:p w:rsidR="00BE3DB4" w:rsidRPr="00BD6BD5" w:rsidRDefault="00BE3DB4" w:rsidP="00E4636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6BD5">
              <w:rPr>
                <w:sz w:val="20"/>
              </w:rPr>
              <w:t>данных по показателю</w:t>
            </w:r>
          </w:p>
        </w:tc>
      </w:tr>
      <w:tr w:rsidR="00BE3DB4" w:rsidRPr="00BD6BD5" w:rsidTr="00E4636F">
        <w:trPr>
          <w:trHeight w:val="1572"/>
        </w:trPr>
        <w:tc>
          <w:tcPr>
            <w:tcW w:w="709" w:type="dxa"/>
            <w:shd w:val="clear" w:color="auto" w:fill="auto"/>
            <w:vAlign w:val="center"/>
          </w:tcPr>
          <w:p w:rsidR="00BE3DB4" w:rsidRPr="00BD6BD5" w:rsidRDefault="00BE3DB4" w:rsidP="00E4636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6BD5">
              <w:rPr>
                <w:rFonts w:eastAsia="Calibri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E3DB4" w:rsidRPr="00BD6BD5" w:rsidRDefault="00BE3DB4" w:rsidP="00E4636F">
            <w:pPr>
              <w:ind w:left="61"/>
              <w:jc w:val="center"/>
              <w:rPr>
                <w:rFonts w:eastAsia="Calibri"/>
                <w:sz w:val="20"/>
                <w:szCs w:val="20"/>
              </w:rPr>
            </w:pPr>
            <w:r w:rsidRPr="00BD6BD5">
              <w:rPr>
                <w:sz w:val="18"/>
                <w:szCs w:val="18"/>
              </w:rPr>
              <w:t>Доля пользователей библиотек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E3DB4" w:rsidRPr="00BD6BD5" w:rsidRDefault="00BE3DB4" w:rsidP="00E4636F">
            <w:pPr>
              <w:jc w:val="center"/>
            </w:pPr>
            <w:r w:rsidRPr="00BD6BD5">
              <w:rPr>
                <w:sz w:val="20"/>
                <w:szCs w:val="20"/>
              </w:rPr>
              <w:t>%</w:t>
            </w:r>
          </w:p>
        </w:tc>
        <w:tc>
          <w:tcPr>
            <w:tcW w:w="7762" w:type="dxa"/>
            <w:shd w:val="clear" w:color="auto" w:fill="auto"/>
            <w:vAlign w:val="center"/>
          </w:tcPr>
          <w:p w:rsidR="00BE3DB4" w:rsidRPr="00BD6BD5" w:rsidRDefault="00BE3DB4" w:rsidP="00E4636F">
            <w:pPr>
              <w:jc w:val="center"/>
              <w:rPr>
                <w:sz w:val="20"/>
                <w:szCs w:val="20"/>
              </w:rPr>
            </w:pPr>
            <w:r w:rsidRPr="00BD6BD5">
              <w:rPr>
                <w:sz w:val="20"/>
                <w:szCs w:val="20"/>
                <w:lang w:val="en-US"/>
              </w:rPr>
              <w:t>D</w:t>
            </w:r>
            <w:r w:rsidRPr="00BD6BD5">
              <w:rPr>
                <w:sz w:val="20"/>
                <w:szCs w:val="20"/>
              </w:rPr>
              <w:t xml:space="preserve">б=(А/Н) </w:t>
            </w:r>
            <w:r w:rsidRPr="00BD6BD5">
              <w:rPr>
                <w:sz w:val="20"/>
                <w:szCs w:val="20"/>
                <w:lang w:val="en-US"/>
              </w:rPr>
              <w:t>x</w:t>
            </w:r>
            <w:r w:rsidRPr="00BD6BD5">
              <w:rPr>
                <w:sz w:val="20"/>
                <w:szCs w:val="20"/>
              </w:rPr>
              <w:t>100%,</w:t>
            </w:r>
          </w:p>
          <w:p w:rsidR="00BE3DB4" w:rsidRPr="00BD6BD5" w:rsidRDefault="00BE3DB4" w:rsidP="00E4636F">
            <w:pPr>
              <w:jc w:val="center"/>
              <w:rPr>
                <w:sz w:val="20"/>
                <w:szCs w:val="20"/>
              </w:rPr>
            </w:pPr>
            <w:r w:rsidRPr="00BD6BD5">
              <w:rPr>
                <w:sz w:val="20"/>
                <w:szCs w:val="20"/>
              </w:rPr>
              <w:t>где</w:t>
            </w:r>
          </w:p>
          <w:p w:rsidR="00BE3DB4" w:rsidRPr="00BD6BD5" w:rsidRDefault="00BE3DB4" w:rsidP="00E4636F">
            <w:pPr>
              <w:jc w:val="center"/>
              <w:rPr>
                <w:sz w:val="20"/>
                <w:szCs w:val="20"/>
              </w:rPr>
            </w:pPr>
            <w:r w:rsidRPr="00BD6BD5">
              <w:rPr>
                <w:sz w:val="20"/>
                <w:szCs w:val="20"/>
                <w:lang w:val="en-US"/>
              </w:rPr>
              <w:t>D</w:t>
            </w:r>
            <w:r w:rsidRPr="00BD6BD5">
              <w:rPr>
                <w:sz w:val="20"/>
                <w:szCs w:val="20"/>
              </w:rPr>
              <w:t>б – доля пользователей библиотек;</w:t>
            </w:r>
          </w:p>
          <w:p w:rsidR="00BE3DB4" w:rsidRPr="00BD6BD5" w:rsidRDefault="00BE3DB4" w:rsidP="00E4636F">
            <w:pPr>
              <w:jc w:val="center"/>
              <w:rPr>
                <w:sz w:val="20"/>
                <w:szCs w:val="20"/>
              </w:rPr>
            </w:pPr>
            <w:r w:rsidRPr="00BD6BD5">
              <w:rPr>
                <w:sz w:val="20"/>
                <w:szCs w:val="20"/>
              </w:rPr>
              <w:t>А – количество пользователей библиотек;</w:t>
            </w:r>
          </w:p>
          <w:p w:rsidR="00BE3DB4" w:rsidRPr="00BD6BD5" w:rsidRDefault="00BE3DB4" w:rsidP="00E4636F">
            <w:pPr>
              <w:jc w:val="center"/>
              <w:rPr>
                <w:sz w:val="20"/>
                <w:szCs w:val="20"/>
              </w:rPr>
            </w:pPr>
            <w:r w:rsidRPr="00BD6BD5">
              <w:rPr>
                <w:sz w:val="20"/>
                <w:szCs w:val="20"/>
              </w:rPr>
              <w:t>Н – количество постоянного населения Киришского городского поселения по состоянию на 1 января года, следующего за отчетным.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E3DB4" w:rsidRPr="00BD6BD5" w:rsidRDefault="00BE3DB4" w:rsidP="00E463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6BD5">
              <w:rPr>
                <w:rFonts w:eastAsia="Calibri"/>
                <w:sz w:val="20"/>
                <w:szCs w:val="20"/>
                <w:lang w:eastAsia="en-US"/>
              </w:rPr>
              <w:t>МАУК «МКПЦ Киришского муниципального района»</w:t>
            </w:r>
          </w:p>
        </w:tc>
      </w:tr>
      <w:tr w:rsidR="00BE3DB4" w:rsidRPr="00BD6BD5" w:rsidTr="00E4636F">
        <w:trPr>
          <w:trHeight w:val="1834"/>
        </w:trPr>
        <w:tc>
          <w:tcPr>
            <w:tcW w:w="709" w:type="dxa"/>
            <w:shd w:val="clear" w:color="auto" w:fill="auto"/>
            <w:vAlign w:val="center"/>
          </w:tcPr>
          <w:p w:rsidR="00BE3DB4" w:rsidRPr="00BD6BD5" w:rsidRDefault="00BE3DB4" w:rsidP="00E4636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6BD5">
              <w:rPr>
                <w:rFonts w:eastAsia="Calibri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E3DB4" w:rsidRPr="00BD6BD5" w:rsidRDefault="00BE3DB4" w:rsidP="00E4636F">
            <w:pPr>
              <w:jc w:val="center"/>
              <w:rPr>
                <w:rFonts w:eastAsia="Calibri"/>
                <w:sz w:val="20"/>
                <w:szCs w:val="20"/>
              </w:rPr>
            </w:pPr>
            <w:r w:rsidRPr="00BD6BD5">
              <w:rPr>
                <w:sz w:val="18"/>
                <w:szCs w:val="18"/>
              </w:rPr>
              <w:t xml:space="preserve">Доля посещаемости фестивалей, выставок, смотров, конкурсов и </w:t>
            </w:r>
            <w:r w:rsidRPr="00BD6BD5">
              <w:rPr>
                <w:bCs/>
                <w:sz w:val="18"/>
                <w:szCs w:val="18"/>
              </w:rPr>
              <w:t>информационно-просветительских</w:t>
            </w:r>
            <w:r w:rsidRPr="00BD6BD5">
              <w:rPr>
                <w:sz w:val="18"/>
                <w:szCs w:val="18"/>
              </w:rPr>
              <w:t xml:space="preserve"> мероприятий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E3DB4" w:rsidRPr="00BD6BD5" w:rsidRDefault="00BE3DB4" w:rsidP="00E4636F">
            <w:pPr>
              <w:jc w:val="center"/>
            </w:pPr>
            <w:r w:rsidRPr="00BD6BD5">
              <w:rPr>
                <w:sz w:val="20"/>
                <w:szCs w:val="20"/>
              </w:rPr>
              <w:t>%</w:t>
            </w:r>
          </w:p>
        </w:tc>
        <w:tc>
          <w:tcPr>
            <w:tcW w:w="7762" w:type="dxa"/>
            <w:shd w:val="clear" w:color="auto" w:fill="auto"/>
            <w:vAlign w:val="center"/>
          </w:tcPr>
          <w:p w:rsidR="00BE3DB4" w:rsidRPr="00BD6BD5" w:rsidRDefault="00BE3DB4" w:rsidP="00E4636F">
            <w:pPr>
              <w:jc w:val="center"/>
              <w:rPr>
                <w:sz w:val="20"/>
                <w:szCs w:val="20"/>
              </w:rPr>
            </w:pPr>
            <w:r w:rsidRPr="00BD6BD5">
              <w:rPr>
                <w:sz w:val="20"/>
                <w:szCs w:val="20"/>
                <w:lang w:val="en-US"/>
              </w:rPr>
              <w:t>N</w:t>
            </w:r>
            <w:r w:rsidRPr="00BD6BD5">
              <w:rPr>
                <w:sz w:val="20"/>
                <w:szCs w:val="20"/>
              </w:rPr>
              <w:t>в =(</w:t>
            </w:r>
            <w:r w:rsidRPr="00BD6BD5">
              <w:rPr>
                <w:sz w:val="20"/>
                <w:szCs w:val="20"/>
                <w:lang w:val="en-US"/>
              </w:rPr>
              <w:t>P</w:t>
            </w:r>
            <w:r w:rsidRPr="00BD6BD5">
              <w:rPr>
                <w:sz w:val="20"/>
                <w:szCs w:val="20"/>
              </w:rPr>
              <w:t xml:space="preserve">/Н) </w:t>
            </w:r>
            <w:r w:rsidRPr="00BD6BD5">
              <w:rPr>
                <w:sz w:val="20"/>
                <w:szCs w:val="20"/>
                <w:lang w:val="en-US"/>
              </w:rPr>
              <w:t>x</w:t>
            </w:r>
            <w:r w:rsidRPr="00BD6BD5">
              <w:rPr>
                <w:sz w:val="20"/>
                <w:szCs w:val="20"/>
              </w:rPr>
              <w:t>100%,</w:t>
            </w:r>
          </w:p>
          <w:p w:rsidR="00BE3DB4" w:rsidRPr="00BD6BD5" w:rsidRDefault="00BE3DB4" w:rsidP="00E4636F">
            <w:pPr>
              <w:jc w:val="center"/>
              <w:rPr>
                <w:sz w:val="20"/>
                <w:szCs w:val="20"/>
              </w:rPr>
            </w:pPr>
            <w:r w:rsidRPr="00BD6BD5">
              <w:rPr>
                <w:sz w:val="20"/>
                <w:szCs w:val="20"/>
              </w:rPr>
              <w:t>где</w:t>
            </w:r>
          </w:p>
          <w:p w:rsidR="00BE3DB4" w:rsidRPr="00BD6BD5" w:rsidRDefault="00BE3DB4" w:rsidP="00E4636F">
            <w:pPr>
              <w:jc w:val="center"/>
              <w:rPr>
                <w:sz w:val="20"/>
                <w:szCs w:val="20"/>
              </w:rPr>
            </w:pPr>
            <w:r w:rsidRPr="00BD6BD5">
              <w:rPr>
                <w:sz w:val="20"/>
                <w:szCs w:val="20"/>
                <w:lang w:val="en-US"/>
              </w:rPr>
              <w:t>N</w:t>
            </w:r>
            <w:r w:rsidRPr="00BD6BD5">
              <w:rPr>
                <w:sz w:val="20"/>
                <w:szCs w:val="20"/>
              </w:rPr>
              <w:t>в -</w:t>
            </w:r>
            <w:r w:rsidRPr="00BD6BD5">
              <w:rPr>
                <w:sz w:val="18"/>
                <w:szCs w:val="18"/>
              </w:rPr>
              <w:t xml:space="preserve"> доля посещаемости фестивалей, выставок, смотров, конкурсов и </w:t>
            </w:r>
            <w:r w:rsidRPr="00BD6BD5">
              <w:rPr>
                <w:bCs/>
                <w:sz w:val="18"/>
                <w:szCs w:val="18"/>
              </w:rPr>
              <w:t>информационно-просветительских</w:t>
            </w:r>
            <w:r w:rsidRPr="00BD6BD5">
              <w:rPr>
                <w:sz w:val="18"/>
                <w:szCs w:val="18"/>
              </w:rPr>
              <w:t xml:space="preserve"> мероприятий</w:t>
            </w:r>
          </w:p>
          <w:p w:rsidR="00BE3DB4" w:rsidRPr="00BD6BD5" w:rsidRDefault="00BE3DB4" w:rsidP="00E4636F">
            <w:pPr>
              <w:jc w:val="center"/>
              <w:rPr>
                <w:sz w:val="20"/>
                <w:szCs w:val="20"/>
              </w:rPr>
            </w:pPr>
            <w:r w:rsidRPr="00BD6BD5">
              <w:rPr>
                <w:sz w:val="20"/>
                <w:szCs w:val="20"/>
                <w:lang w:val="en-US"/>
              </w:rPr>
              <w:t>P</w:t>
            </w:r>
            <w:r w:rsidRPr="00BD6BD5">
              <w:rPr>
                <w:sz w:val="20"/>
                <w:szCs w:val="20"/>
              </w:rPr>
              <w:t xml:space="preserve">– </w:t>
            </w:r>
            <w:proofErr w:type="gramStart"/>
            <w:r w:rsidRPr="00BD6BD5">
              <w:rPr>
                <w:sz w:val="20"/>
                <w:szCs w:val="20"/>
              </w:rPr>
              <w:t>количество  посещений</w:t>
            </w:r>
            <w:proofErr w:type="gramEnd"/>
            <w:r w:rsidRPr="00BD6BD5">
              <w:rPr>
                <w:sz w:val="20"/>
                <w:szCs w:val="20"/>
              </w:rPr>
              <w:t xml:space="preserve"> в отчетном году;</w:t>
            </w:r>
          </w:p>
          <w:p w:rsidR="00BE3DB4" w:rsidRPr="00BD6BD5" w:rsidRDefault="00BE3DB4" w:rsidP="00E4636F">
            <w:pPr>
              <w:jc w:val="center"/>
              <w:rPr>
                <w:sz w:val="20"/>
                <w:szCs w:val="20"/>
              </w:rPr>
            </w:pPr>
            <w:r w:rsidRPr="00BD6BD5">
              <w:rPr>
                <w:sz w:val="20"/>
                <w:szCs w:val="20"/>
                <w:lang w:val="en-US"/>
              </w:rPr>
              <w:t>H</w:t>
            </w:r>
            <w:r w:rsidRPr="00BD6BD5">
              <w:rPr>
                <w:sz w:val="20"/>
                <w:szCs w:val="20"/>
              </w:rPr>
              <w:t xml:space="preserve"> – количество постоянного населения Киришского городского поселения по состоянию на 1 января года, следующего за отчетным.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E3DB4" w:rsidRPr="00BD6BD5" w:rsidRDefault="00BE3DB4" w:rsidP="00E463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6BD5">
              <w:rPr>
                <w:rFonts w:eastAsia="Calibri"/>
                <w:sz w:val="20"/>
                <w:szCs w:val="20"/>
                <w:lang w:eastAsia="en-US"/>
              </w:rPr>
              <w:t>МАУК «МКПЦ Киришского муниципального района»</w:t>
            </w:r>
          </w:p>
        </w:tc>
      </w:tr>
      <w:tr w:rsidR="00BE3DB4" w:rsidRPr="00BD6BD5" w:rsidTr="00E4636F">
        <w:trPr>
          <w:trHeight w:val="1346"/>
        </w:trPr>
        <w:tc>
          <w:tcPr>
            <w:tcW w:w="709" w:type="dxa"/>
            <w:shd w:val="clear" w:color="auto" w:fill="auto"/>
            <w:vAlign w:val="center"/>
          </w:tcPr>
          <w:p w:rsidR="00BE3DB4" w:rsidRPr="00BD6BD5" w:rsidRDefault="00BE3DB4" w:rsidP="00E4636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6BD5">
              <w:rPr>
                <w:rFonts w:eastAsia="Calibri"/>
                <w:sz w:val="20"/>
                <w:szCs w:val="20"/>
                <w:lang w:eastAsia="en-US"/>
              </w:rPr>
              <w:t>3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E3DB4" w:rsidRPr="00BD6BD5" w:rsidRDefault="00BE3DB4" w:rsidP="00E4636F">
            <w:pPr>
              <w:jc w:val="center"/>
              <w:rPr>
                <w:sz w:val="20"/>
                <w:szCs w:val="20"/>
              </w:rPr>
            </w:pPr>
            <w:r w:rsidRPr="00BD6BD5">
              <w:rPr>
                <w:sz w:val="18"/>
                <w:szCs w:val="18"/>
              </w:rPr>
              <w:t>Посещаемость мероприятий в сфере культуры и искусства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E3DB4" w:rsidRPr="00BD6BD5" w:rsidRDefault="00BE3DB4" w:rsidP="00E4636F">
            <w:pPr>
              <w:jc w:val="center"/>
            </w:pPr>
            <w:r w:rsidRPr="00BD6BD5">
              <w:rPr>
                <w:sz w:val="20"/>
                <w:szCs w:val="20"/>
              </w:rPr>
              <w:t>%</w:t>
            </w:r>
          </w:p>
        </w:tc>
        <w:tc>
          <w:tcPr>
            <w:tcW w:w="7762" w:type="dxa"/>
            <w:shd w:val="clear" w:color="auto" w:fill="auto"/>
            <w:vAlign w:val="center"/>
          </w:tcPr>
          <w:p w:rsidR="00BE3DB4" w:rsidRPr="00BD6BD5" w:rsidRDefault="00BE3DB4" w:rsidP="00E4636F">
            <w:pPr>
              <w:jc w:val="center"/>
              <w:rPr>
                <w:sz w:val="20"/>
                <w:szCs w:val="20"/>
              </w:rPr>
            </w:pPr>
            <w:r w:rsidRPr="00BD6BD5">
              <w:rPr>
                <w:sz w:val="20"/>
                <w:szCs w:val="20"/>
                <w:lang w:val="en-US"/>
              </w:rPr>
              <w:t>V</w:t>
            </w:r>
            <w:r w:rsidRPr="00BD6BD5">
              <w:rPr>
                <w:sz w:val="20"/>
                <w:szCs w:val="20"/>
              </w:rPr>
              <w:t>п =(</w:t>
            </w:r>
            <w:r w:rsidRPr="00BD6BD5">
              <w:rPr>
                <w:sz w:val="20"/>
                <w:szCs w:val="20"/>
                <w:lang w:val="en-US"/>
              </w:rPr>
              <w:t>C</w:t>
            </w:r>
            <w:r w:rsidRPr="00BD6BD5">
              <w:rPr>
                <w:sz w:val="20"/>
                <w:szCs w:val="20"/>
              </w:rPr>
              <w:t>/</w:t>
            </w:r>
            <w:r w:rsidRPr="00BD6BD5">
              <w:rPr>
                <w:sz w:val="20"/>
                <w:szCs w:val="20"/>
                <w:lang w:val="en-US"/>
              </w:rPr>
              <w:t>S</w:t>
            </w:r>
            <w:r w:rsidRPr="00BD6BD5">
              <w:rPr>
                <w:sz w:val="20"/>
                <w:szCs w:val="20"/>
              </w:rPr>
              <w:t xml:space="preserve">) </w:t>
            </w:r>
            <w:r w:rsidRPr="00BD6BD5">
              <w:rPr>
                <w:sz w:val="20"/>
                <w:szCs w:val="20"/>
                <w:lang w:val="en-US"/>
              </w:rPr>
              <w:t>x</w:t>
            </w:r>
            <w:r w:rsidRPr="00BD6BD5">
              <w:rPr>
                <w:sz w:val="20"/>
                <w:szCs w:val="20"/>
              </w:rPr>
              <w:t>100%,</w:t>
            </w:r>
          </w:p>
          <w:p w:rsidR="00BE3DB4" w:rsidRPr="00BD6BD5" w:rsidRDefault="00BE3DB4" w:rsidP="00E4636F">
            <w:pPr>
              <w:jc w:val="center"/>
              <w:rPr>
                <w:sz w:val="20"/>
                <w:szCs w:val="20"/>
              </w:rPr>
            </w:pPr>
            <w:r w:rsidRPr="00BD6BD5">
              <w:rPr>
                <w:sz w:val="20"/>
                <w:szCs w:val="20"/>
              </w:rPr>
              <w:t>где</w:t>
            </w:r>
          </w:p>
          <w:p w:rsidR="00BE3DB4" w:rsidRPr="00BD6BD5" w:rsidRDefault="00BE3DB4" w:rsidP="00E4636F">
            <w:pPr>
              <w:jc w:val="center"/>
              <w:rPr>
                <w:sz w:val="20"/>
                <w:szCs w:val="20"/>
              </w:rPr>
            </w:pPr>
            <w:r w:rsidRPr="00BD6BD5">
              <w:rPr>
                <w:sz w:val="20"/>
                <w:szCs w:val="20"/>
                <w:lang w:val="en-US"/>
              </w:rPr>
              <w:t>V</w:t>
            </w:r>
            <w:r w:rsidRPr="00BD6BD5">
              <w:rPr>
                <w:sz w:val="20"/>
                <w:szCs w:val="20"/>
              </w:rPr>
              <w:t xml:space="preserve">п - </w:t>
            </w:r>
            <w:r w:rsidRPr="00BD6BD5">
              <w:rPr>
                <w:sz w:val="18"/>
                <w:szCs w:val="18"/>
              </w:rPr>
              <w:t>посещаемость мероприятий в сфере культуры и искусства</w:t>
            </w:r>
            <w:r w:rsidRPr="00BD6BD5">
              <w:rPr>
                <w:sz w:val="20"/>
                <w:szCs w:val="20"/>
              </w:rPr>
              <w:t>;</w:t>
            </w:r>
          </w:p>
          <w:p w:rsidR="00BE3DB4" w:rsidRPr="00BD6BD5" w:rsidRDefault="00BE3DB4" w:rsidP="00E4636F">
            <w:pPr>
              <w:jc w:val="center"/>
              <w:rPr>
                <w:sz w:val="20"/>
                <w:szCs w:val="20"/>
              </w:rPr>
            </w:pPr>
            <w:r w:rsidRPr="00BD6BD5">
              <w:rPr>
                <w:sz w:val="20"/>
                <w:szCs w:val="20"/>
                <w:lang w:val="en-US"/>
              </w:rPr>
              <w:t>C</w:t>
            </w:r>
            <w:r w:rsidRPr="00BD6BD5">
              <w:rPr>
                <w:sz w:val="20"/>
                <w:szCs w:val="20"/>
              </w:rPr>
              <w:t xml:space="preserve"> – </w:t>
            </w:r>
            <w:proofErr w:type="gramStart"/>
            <w:r w:rsidRPr="00BD6BD5">
              <w:rPr>
                <w:sz w:val="20"/>
                <w:szCs w:val="20"/>
              </w:rPr>
              <w:t>количество  посещений</w:t>
            </w:r>
            <w:proofErr w:type="gramEnd"/>
            <w:r w:rsidRPr="00BD6BD5">
              <w:rPr>
                <w:sz w:val="20"/>
                <w:szCs w:val="20"/>
              </w:rPr>
              <w:t xml:space="preserve"> мероприятий  в отчетном году;</w:t>
            </w:r>
          </w:p>
          <w:p w:rsidR="00BE3DB4" w:rsidRPr="00BD6BD5" w:rsidRDefault="00BE3DB4" w:rsidP="00E4636F">
            <w:pPr>
              <w:jc w:val="center"/>
              <w:rPr>
                <w:sz w:val="20"/>
                <w:szCs w:val="20"/>
              </w:rPr>
            </w:pPr>
            <w:r w:rsidRPr="00BD6BD5">
              <w:rPr>
                <w:sz w:val="20"/>
                <w:szCs w:val="20"/>
                <w:lang w:val="en-US"/>
              </w:rPr>
              <w:t>S</w:t>
            </w:r>
            <w:r w:rsidRPr="00BD6BD5">
              <w:rPr>
                <w:sz w:val="20"/>
                <w:szCs w:val="20"/>
              </w:rPr>
              <w:t xml:space="preserve"> – количество посещений мероприятий в предыдущем году.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E3DB4" w:rsidRPr="00BD6BD5" w:rsidRDefault="00BE3DB4" w:rsidP="00E463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6BD5">
              <w:rPr>
                <w:rFonts w:eastAsia="Calibri"/>
                <w:sz w:val="20"/>
                <w:szCs w:val="20"/>
                <w:lang w:eastAsia="en-US"/>
              </w:rPr>
              <w:t>МАУК «МКПЦ Киришского муниципального района»</w:t>
            </w:r>
          </w:p>
        </w:tc>
      </w:tr>
      <w:tr w:rsidR="00BE3DB4" w:rsidRPr="00BD6BD5" w:rsidTr="00E4636F">
        <w:trPr>
          <w:trHeight w:val="1314"/>
        </w:trPr>
        <w:tc>
          <w:tcPr>
            <w:tcW w:w="709" w:type="dxa"/>
            <w:shd w:val="clear" w:color="auto" w:fill="auto"/>
            <w:vAlign w:val="center"/>
          </w:tcPr>
          <w:p w:rsidR="00BE3DB4" w:rsidRPr="00BD6BD5" w:rsidRDefault="00BE3DB4" w:rsidP="00E4636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6BD5">
              <w:rPr>
                <w:rFonts w:eastAsia="Calibri"/>
                <w:sz w:val="20"/>
                <w:szCs w:val="20"/>
                <w:lang w:eastAsia="en-US"/>
              </w:rPr>
              <w:t>4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E3DB4" w:rsidRPr="00BD6BD5" w:rsidRDefault="00BE3DB4" w:rsidP="00E4636F">
            <w:pPr>
              <w:jc w:val="center"/>
              <w:rPr>
                <w:sz w:val="18"/>
                <w:szCs w:val="18"/>
              </w:rPr>
            </w:pPr>
            <w:r w:rsidRPr="00BD6BD5">
              <w:rPr>
                <w:sz w:val="18"/>
                <w:szCs w:val="18"/>
              </w:rPr>
              <w:t>Доля продолжающих свою деятельность культурно-досуговых формирований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E3DB4" w:rsidRPr="00BD6BD5" w:rsidRDefault="00BE3DB4" w:rsidP="00E4636F">
            <w:pPr>
              <w:jc w:val="center"/>
              <w:rPr>
                <w:sz w:val="20"/>
                <w:szCs w:val="20"/>
              </w:rPr>
            </w:pPr>
            <w:r w:rsidRPr="00BD6BD5">
              <w:rPr>
                <w:sz w:val="20"/>
                <w:szCs w:val="20"/>
              </w:rPr>
              <w:t>%</w:t>
            </w:r>
          </w:p>
        </w:tc>
        <w:tc>
          <w:tcPr>
            <w:tcW w:w="7762" w:type="dxa"/>
            <w:shd w:val="clear" w:color="auto" w:fill="auto"/>
            <w:vAlign w:val="center"/>
          </w:tcPr>
          <w:p w:rsidR="00BE3DB4" w:rsidRPr="00BD6BD5" w:rsidRDefault="00BE3DB4" w:rsidP="00E4636F">
            <w:pPr>
              <w:jc w:val="center"/>
              <w:rPr>
                <w:sz w:val="20"/>
                <w:szCs w:val="20"/>
              </w:rPr>
            </w:pPr>
            <w:proofErr w:type="spellStart"/>
            <w:r w:rsidRPr="00BD6BD5">
              <w:rPr>
                <w:sz w:val="20"/>
                <w:szCs w:val="20"/>
              </w:rPr>
              <w:t>Vф</w:t>
            </w:r>
            <w:proofErr w:type="spellEnd"/>
            <w:r w:rsidRPr="00BD6BD5">
              <w:rPr>
                <w:sz w:val="20"/>
                <w:szCs w:val="20"/>
              </w:rPr>
              <w:t xml:space="preserve"> =(F/G) x 100%,</w:t>
            </w:r>
          </w:p>
          <w:p w:rsidR="00BE3DB4" w:rsidRPr="00BD6BD5" w:rsidRDefault="00BE3DB4" w:rsidP="00E4636F">
            <w:pPr>
              <w:jc w:val="center"/>
              <w:rPr>
                <w:sz w:val="20"/>
                <w:szCs w:val="20"/>
              </w:rPr>
            </w:pPr>
            <w:r w:rsidRPr="00BD6BD5">
              <w:rPr>
                <w:sz w:val="20"/>
                <w:szCs w:val="20"/>
              </w:rPr>
              <w:t>где</w:t>
            </w:r>
          </w:p>
          <w:p w:rsidR="00BE3DB4" w:rsidRPr="00BD6BD5" w:rsidRDefault="00BE3DB4" w:rsidP="00E4636F">
            <w:pPr>
              <w:jc w:val="center"/>
              <w:rPr>
                <w:sz w:val="20"/>
                <w:szCs w:val="20"/>
              </w:rPr>
            </w:pPr>
            <w:proofErr w:type="spellStart"/>
            <w:r w:rsidRPr="00BD6BD5">
              <w:rPr>
                <w:sz w:val="20"/>
                <w:szCs w:val="20"/>
              </w:rPr>
              <w:t>Vф</w:t>
            </w:r>
            <w:proofErr w:type="spellEnd"/>
            <w:r w:rsidRPr="00BD6BD5">
              <w:rPr>
                <w:sz w:val="20"/>
                <w:szCs w:val="20"/>
              </w:rPr>
              <w:t xml:space="preserve"> - доля продолжающих свою деятельность культурно-досуговых формирований</w:t>
            </w:r>
          </w:p>
          <w:p w:rsidR="00BE3DB4" w:rsidRPr="00BD6BD5" w:rsidRDefault="00BE3DB4" w:rsidP="00E4636F">
            <w:pPr>
              <w:jc w:val="center"/>
              <w:rPr>
                <w:sz w:val="20"/>
                <w:szCs w:val="20"/>
              </w:rPr>
            </w:pPr>
            <w:r w:rsidRPr="00BD6BD5">
              <w:rPr>
                <w:sz w:val="20"/>
                <w:szCs w:val="20"/>
              </w:rPr>
              <w:t>F – количество культурно-досуговых формирований в отчетном году;</w:t>
            </w:r>
          </w:p>
          <w:p w:rsidR="00BE3DB4" w:rsidRPr="00BD6BD5" w:rsidRDefault="00BE3DB4" w:rsidP="00E4636F">
            <w:pPr>
              <w:jc w:val="center"/>
              <w:rPr>
                <w:sz w:val="20"/>
                <w:szCs w:val="20"/>
              </w:rPr>
            </w:pPr>
            <w:r w:rsidRPr="00BD6BD5">
              <w:rPr>
                <w:sz w:val="20"/>
                <w:szCs w:val="20"/>
              </w:rPr>
              <w:t xml:space="preserve">G– количество культурно-досуговых </w:t>
            </w:r>
            <w:proofErr w:type="gramStart"/>
            <w:r w:rsidRPr="00BD6BD5">
              <w:rPr>
                <w:sz w:val="20"/>
                <w:szCs w:val="20"/>
              </w:rPr>
              <w:t>формирований  в</w:t>
            </w:r>
            <w:proofErr w:type="gramEnd"/>
            <w:r w:rsidRPr="00BD6BD5">
              <w:rPr>
                <w:sz w:val="20"/>
                <w:szCs w:val="20"/>
              </w:rPr>
              <w:t xml:space="preserve"> предыдущем году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BE3DB4" w:rsidRPr="00BD6BD5" w:rsidRDefault="00BE3DB4" w:rsidP="00E463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6BD5">
              <w:rPr>
                <w:rFonts w:eastAsia="Calibri"/>
                <w:sz w:val="20"/>
                <w:szCs w:val="20"/>
                <w:lang w:eastAsia="en-US"/>
              </w:rPr>
              <w:t>МАУК «МКПЦ Киришского муниципального района</w:t>
            </w:r>
          </w:p>
        </w:tc>
      </w:tr>
    </w:tbl>
    <w:p w:rsidR="00BE3DB4" w:rsidRPr="008C35E5" w:rsidRDefault="00BE3DB4" w:rsidP="00BE3DB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F68E9" w:rsidRDefault="00CF68E9" w:rsidP="00BE3DB4"/>
    <w:p w:rsidR="00BE3DB4" w:rsidRDefault="00BE3DB4" w:rsidP="00BE3DB4"/>
    <w:p w:rsidR="00BE3DB4" w:rsidRDefault="00BE3DB4" w:rsidP="00BE3DB4"/>
    <w:p w:rsidR="00BE3DB4" w:rsidRDefault="00BE3DB4" w:rsidP="00BE3DB4"/>
    <w:p w:rsidR="00BE3DB4" w:rsidRDefault="00BE3DB4" w:rsidP="00BE3DB4"/>
    <w:tbl>
      <w:tblPr>
        <w:tblW w:w="16568" w:type="dxa"/>
        <w:tblInd w:w="108" w:type="dxa"/>
        <w:tblLook w:val="04A0" w:firstRow="1" w:lastRow="0" w:firstColumn="1" w:lastColumn="0" w:noHBand="0" w:noVBand="1"/>
      </w:tblPr>
      <w:tblGrid>
        <w:gridCol w:w="12586"/>
        <w:gridCol w:w="2860"/>
        <w:gridCol w:w="1220"/>
        <w:gridCol w:w="1340"/>
        <w:gridCol w:w="1300"/>
        <w:gridCol w:w="1572"/>
        <w:gridCol w:w="976"/>
        <w:gridCol w:w="976"/>
        <w:gridCol w:w="976"/>
      </w:tblGrid>
      <w:tr w:rsidR="00827CF9" w:rsidRPr="00827CF9" w:rsidTr="00AC4D1F">
        <w:trPr>
          <w:trHeight w:val="25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36F" w:rsidRDefault="00E4636F" w:rsidP="00E463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RANGE!A1:I33"/>
            <w:bookmarkStart w:id="1" w:name="RANGE!A1:I32"/>
            <w:bookmarkStart w:id="2" w:name="RANGE!A1:H33"/>
            <w:bookmarkEnd w:id="0"/>
            <w:bookmarkEnd w:id="1"/>
            <w:bookmarkEnd w:id="2"/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Приложение № 4 к </w:t>
            </w:r>
          </w:p>
          <w:p w:rsidR="00827CF9" w:rsidRDefault="00E4636F" w:rsidP="00E463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муниципальной программе</w:t>
            </w:r>
          </w:p>
          <w:p w:rsidR="00E4636F" w:rsidRDefault="00E4636F" w:rsidP="00827CF9">
            <w:pPr>
              <w:rPr>
                <w:rFonts w:ascii="Arial" w:hAnsi="Arial" w:cs="Arial"/>
                <w:sz w:val="20"/>
                <w:szCs w:val="20"/>
              </w:rPr>
            </w:pPr>
          </w:p>
          <w:p w:rsidR="00E4636F" w:rsidRDefault="00E4636F" w:rsidP="00827CF9">
            <w:pPr>
              <w:rPr>
                <w:rFonts w:ascii="Arial" w:hAnsi="Arial" w:cs="Arial"/>
                <w:sz w:val="20"/>
                <w:szCs w:val="20"/>
              </w:rPr>
            </w:pPr>
          </w:p>
          <w:p w:rsidR="00E4636F" w:rsidRPr="00827CF9" w:rsidRDefault="00E4636F" w:rsidP="00E46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 к муниципальной программе «Развитие культуры Киришского муниципального района»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CF9" w:rsidRPr="00827CF9" w:rsidRDefault="00827CF9" w:rsidP="00827C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CF9" w:rsidRPr="00827CF9" w:rsidRDefault="00827CF9" w:rsidP="00827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CF9" w:rsidRPr="00827CF9" w:rsidRDefault="00827CF9" w:rsidP="00827C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CF9" w:rsidRPr="00827CF9" w:rsidRDefault="00827CF9" w:rsidP="00827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CF9" w:rsidRDefault="00827CF9" w:rsidP="00827CF9">
            <w:pPr>
              <w:jc w:val="right"/>
              <w:rPr>
                <w:sz w:val="20"/>
                <w:szCs w:val="20"/>
              </w:rPr>
            </w:pPr>
            <w:r w:rsidRPr="00827CF9">
              <w:rPr>
                <w:sz w:val="20"/>
                <w:szCs w:val="20"/>
              </w:rPr>
              <w:t xml:space="preserve"> </w:t>
            </w:r>
            <w:proofErr w:type="gramStart"/>
            <w:r w:rsidRPr="00827CF9">
              <w:rPr>
                <w:sz w:val="20"/>
                <w:szCs w:val="20"/>
              </w:rPr>
              <w:t>Приложение  №</w:t>
            </w:r>
            <w:proofErr w:type="gramEnd"/>
            <w:r w:rsidRPr="00827CF9">
              <w:rPr>
                <w:sz w:val="20"/>
                <w:szCs w:val="20"/>
              </w:rPr>
              <w:t xml:space="preserve"> 4 </w:t>
            </w:r>
            <w:r w:rsidRPr="00827CF9">
              <w:rPr>
                <w:sz w:val="20"/>
                <w:szCs w:val="20"/>
              </w:rPr>
              <w:br/>
              <w:t>к муниципальной программе</w:t>
            </w:r>
          </w:p>
          <w:p w:rsidR="00AC4D1F" w:rsidRDefault="00AC4D1F" w:rsidP="00827CF9">
            <w:pPr>
              <w:jc w:val="right"/>
              <w:rPr>
                <w:sz w:val="20"/>
                <w:szCs w:val="20"/>
              </w:rPr>
            </w:pPr>
          </w:p>
          <w:p w:rsidR="00AC4D1F" w:rsidRDefault="00AC4D1F" w:rsidP="00827CF9">
            <w:pPr>
              <w:jc w:val="right"/>
              <w:rPr>
                <w:sz w:val="20"/>
                <w:szCs w:val="20"/>
              </w:rPr>
            </w:pPr>
          </w:p>
          <w:p w:rsidR="00AC4D1F" w:rsidRDefault="00AC4D1F" w:rsidP="00827CF9">
            <w:pPr>
              <w:jc w:val="right"/>
              <w:rPr>
                <w:sz w:val="20"/>
                <w:szCs w:val="20"/>
              </w:rPr>
            </w:pPr>
          </w:p>
          <w:p w:rsidR="00AC4D1F" w:rsidRDefault="00AC4D1F" w:rsidP="00827CF9">
            <w:pPr>
              <w:jc w:val="right"/>
              <w:rPr>
                <w:sz w:val="20"/>
                <w:szCs w:val="20"/>
              </w:rPr>
            </w:pPr>
          </w:p>
          <w:p w:rsidR="00AC4D1F" w:rsidRDefault="00AC4D1F" w:rsidP="00827CF9">
            <w:pPr>
              <w:jc w:val="right"/>
              <w:rPr>
                <w:sz w:val="20"/>
                <w:szCs w:val="20"/>
              </w:rPr>
            </w:pPr>
          </w:p>
          <w:p w:rsidR="00AC4D1F" w:rsidRDefault="00AC4D1F" w:rsidP="00827CF9">
            <w:pPr>
              <w:jc w:val="right"/>
              <w:rPr>
                <w:sz w:val="20"/>
                <w:szCs w:val="20"/>
              </w:rPr>
            </w:pPr>
          </w:p>
          <w:p w:rsidR="00AC4D1F" w:rsidRDefault="00AC4D1F" w:rsidP="00827CF9">
            <w:pPr>
              <w:jc w:val="right"/>
              <w:rPr>
                <w:sz w:val="20"/>
                <w:szCs w:val="20"/>
              </w:rPr>
            </w:pPr>
          </w:p>
          <w:p w:rsidR="00AC4D1F" w:rsidRDefault="00AC4D1F" w:rsidP="00827CF9">
            <w:pPr>
              <w:jc w:val="right"/>
              <w:rPr>
                <w:sz w:val="20"/>
                <w:szCs w:val="20"/>
              </w:rPr>
            </w:pPr>
          </w:p>
          <w:p w:rsidR="00AC4D1F" w:rsidRDefault="00AC4D1F" w:rsidP="00827CF9">
            <w:pPr>
              <w:jc w:val="right"/>
              <w:rPr>
                <w:sz w:val="20"/>
                <w:szCs w:val="20"/>
              </w:rPr>
            </w:pPr>
          </w:p>
          <w:p w:rsidR="00AC4D1F" w:rsidRPr="00827CF9" w:rsidRDefault="00AC4D1F" w:rsidP="00827C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CF9" w:rsidRPr="00827CF9" w:rsidRDefault="00827CF9" w:rsidP="00827C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CF9" w:rsidRPr="00827CF9" w:rsidRDefault="00827CF9" w:rsidP="00827C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CF9" w:rsidRPr="00827CF9" w:rsidRDefault="00827CF9" w:rsidP="00827C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CF9" w:rsidRPr="00827CF9" w:rsidTr="00AC4D1F">
        <w:trPr>
          <w:trHeight w:val="25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2360" w:type="dxa"/>
              <w:tblLook w:val="04A0" w:firstRow="1" w:lastRow="0" w:firstColumn="1" w:lastColumn="0" w:noHBand="0" w:noVBand="1"/>
            </w:tblPr>
            <w:tblGrid>
              <w:gridCol w:w="2268"/>
              <w:gridCol w:w="2324"/>
              <w:gridCol w:w="1212"/>
              <w:gridCol w:w="1340"/>
              <w:gridCol w:w="1300"/>
              <w:gridCol w:w="1235"/>
              <w:gridCol w:w="1504"/>
              <w:gridCol w:w="1177"/>
            </w:tblGrid>
            <w:tr w:rsidR="00E4636F" w:rsidRPr="00E4636F" w:rsidTr="00E4636F">
              <w:trPr>
                <w:trHeight w:val="517"/>
              </w:trPr>
              <w:tc>
                <w:tcPr>
                  <w:tcW w:w="2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Наименование муниципальной программы, подпрограммы, проекта, мероприятия.</w:t>
                  </w:r>
                </w:p>
              </w:tc>
              <w:tc>
                <w:tcPr>
                  <w:tcW w:w="2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 xml:space="preserve">Ответственный </w:t>
                  </w:r>
                  <w:proofErr w:type="gramStart"/>
                  <w:r w:rsidRPr="00E4636F">
                    <w:rPr>
                      <w:sz w:val="18"/>
                      <w:szCs w:val="18"/>
                    </w:rPr>
                    <w:t>за  реализацию</w:t>
                  </w:r>
                  <w:proofErr w:type="gramEnd"/>
                  <w:r w:rsidRPr="00E4636F">
                    <w:rPr>
                      <w:sz w:val="18"/>
                      <w:szCs w:val="18"/>
                    </w:rPr>
                    <w:t xml:space="preserve"> проекта, мероприятия</w:t>
                  </w:r>
                </w:p>
              </w:tc>
              <w:tc>
                <w:tcPr>
                  <w:tcW w:w="12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Годы реализации</w:t>
                  </w:r>
                </w:p>
              </w:tc>
              <w:tc>
                <w:tcPr>
                  <w:tcW w:w="6440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Планируемые объемы финансирования (тыс. руб., в ценах соответствующих лет)</w:t>
                  </w:r>
                </w:p>
              </w:tc>
            </w:tr>
            <w:tr w:rsidR="00E4636F" w:rsidRPr="00E4636F" w:rsidTr="00E4636F">
              <w:trPr>
                <w:trHeight w:val="517"/>
              </w:trPr>
              <w:tc>
                <w:tcPr>
                  <w:tcW w:w="2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440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4636F" w:rsidRPr="00E4636F" w:rsidTr="00E4636F">
              <w:trPr>
                <w:trHeight w:val="315"/>
              </w:trPr>
              <w:tc>
                <w:tcPr>
                  <w:tcW w:w="2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51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в том числе</w:t>
                  </w:r>
                </w:p>
              </w:tc>
            </w:tr>
            <w:tr w:rsidR="00E4636F" w:rsidRPr="00E4636F" w:rsidTr="00E4636F">
              <w:trPr>
                <w:trHeight w:val="1050"/>
              </w:trPr>
              <w:tc>
                <w:tcPr>
                  <w:tcW w:w="2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бюджет Киришского муниципального района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прочие источники</w:t>
                  </w:r>
                </w:p>
              </w:tc>
            </w:tr>
            <w:tr w:rsidR="00E4636F" w:rsidRPr="00E4636F" w:rsidTr="00E4636F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8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47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4636F">
                    <w:rPr>
                      <w:b/>
                      <w:bCs/>
                      <w:color w:val="000000"/>
                      <w:sz w:val="18"/>
                      <w:szCs w:val="18"/>
                    </w:rPr>
                    <w:t>Муниципальная программа «Развитие культуры Киришского муниципального района»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2018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54 684,39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22,82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9 927,57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44 734,00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47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79 132,54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14 735,01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64 397,53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47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71 979,24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40,00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12 095,17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59 844,07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47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70 132,00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7 737,57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62 394,43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47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74 652,51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9 310,70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6F51C1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65 341,81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47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84 482,22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11 441,82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73 040,40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47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4636F" w:rsidRPr="00E4636F" w:rsidRDefault="00DF5E6E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91 411,76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15</w:t>
                  </w:r>
                  <w:r w:rsidR="006F51C1">
                    <w:rPr>
                      <w:sz w:val="18"/>
                      <w:szCs w:val="18"/>
                    </w:rPr>
                    <w:t> 190,40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4636F" w:rsidRPr="00E4636F" w:rsidRDefault="006F51C1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76 221,36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47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771F9C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116 308,83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6F51C1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22 071,13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771F9C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94 237,70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47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131BD3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121 556,02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4C56C7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36 504,69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131BD3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85 051,33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47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771F9C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81 186,25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6F51C1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12 658,50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771F9C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68 527,75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47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1020B3" w:rsidRDefault="00771F9C" w:rsidP="00E4636F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85 043,25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771F9C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85 043,25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47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360DD1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76 352,43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6F51C1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76 352,43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47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2030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360DD1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76 352,43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6F51C1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76 352,43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405"/>
              </w:trPr>
              <w:tc>
                <w:tcPr>
                  <w:tcW w:w="59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4636F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131BD3" w:rsidRDefault="00131BD3" w:rsidP="00360DD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1 083 273,87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4636F">
                    <w:rPr>
                      <w:b/>
                      <w:bCs/>
                      <w:sz w:val="18"/>
                      <w:szCs w:val="18"/>
                    </w:rPr>
                    <w:t>62,82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4C56C7" w:rsidP="00E4636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151 672,56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131BD3" w:rsidP="00E4636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931 538,49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4636F">
                    <w:rPr>
                      <w:b/>
                      <w:bCs/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435"/>
              </w:trPr>
              <w:tc>
                <w:tcPr>
                  <w:tcW w:w="1236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4636F">
                    <w:rPr>
                      <w:b/>
                      <w:bCs/>
                      <w:color w:val="000000"/>
                    </w:rPr>
                    <w:t xml:space="preserve">Процессная часть 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4636F">
                    <w:rPr>
                      <w:color w:val="000000"/>
                      <w:sz w:val="18"/>
                      <w:szCs w:val="18"/>
                    </w:rPr>
                    <w:t xml:space="preserve">  </w:t>
                  </w:r>
                  <w:proofErr w:type="gramStart"/>
                  <w:r w:rsidRPr="00E4636F">
                    <w:rPr>
                      <w:color w:val="000000"/>
                      <w:sz w:val="18"/>
                      <w:szCs w:val="18"/>
                    </w:rPr>
                    <w:t>Комплекс  процессных</w:t>
                  </w:r>
                  <w:proofErr w:type="gramEnd"/>
                  <w:r w:rsidRPr="00E4636F">
                    <w:rPr>
                      <w:color w:val="000000"/>
                      <w:sz w:val="18"/>
                      <w:szCs w:val="18"/>
                    </w:rPr>
                    <w:t xml:space="preserve"> мероприятий "Мероприятия, направленные на создание условий для развития </w:t>
                  </w:r>
                  <w:r w:rsidRPr="00E4636F">
                    <w:rPr>
                      <w:color w:val="000000"/>
                      <w:sz w:val="18"/>
                      <w:szCs w:val="18"/>
                    </w:rPr>
                    <w:lastRenderedPageBreak/>
                    <w:t>библиотечного дела и популяризацию чтения"</w:t>
                  </w:r>
                </w:p>
              </w:tc>
              <w:tc>
                <w:tcPr>
                  <w:tcW w:w="23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4636F">
                    <w:rPr>
                      <w:color w:val="000000"/>
                      <w:sz w:val="18"/>
                      <w:szCs w:val="18"/>
                    </w:rPr>
                    <w:lastRenderedPageBreak/>
                    <w:t>Комитет по культуре, делам молодежи и спорту администрации Киришского муниципального района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38 641,28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5 917,87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32 723,41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41 132,73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5 575,38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35 557,35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4636F" w:rsidRPr="00E4636F" w:rsidRDefault="006F51C1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45 582,59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4636F" w:rsidRPr="00E4636F" w:rsidRDefault="006F51C1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9 057,47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4636F" w:rsidRPr="00E4636F" w:rsidRDefault="006F51C1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36 525,12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771F9C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55 567,31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6F51C1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11 644,17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771F9C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43 923,14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4C56C7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61 861,10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4C56C7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19 214,81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771F9C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42 646,29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771F9C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40 226,60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6F51C1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6 799,91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771F9C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33 426,69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771F9C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43 574,60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36 001,91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36 001,91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36 001,91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2030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36 001,91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36 001,91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30"/>
              </w:trPr>
              <w:tc>
                <w:tcPr>
                  <w:tcW w:w="59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4636F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4C56C7" w:rsidP="00E4636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398 590,03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4636F">
                    <w:rPr>
                      <w:b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4C56C7" w:rsidP="00E4636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58 209,61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771F9C" w:rsidP="00E4636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332 807,73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4636F">
                    <w:rPr>
                      <w:b/>
                      <w:bCs/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4636F">
                    <w:rPr>
                      <w:color w:val="000000"/>
                      <w:sz w:val="18"/>
                      <w:szCs w:val="18"/>
                    </w:rPr>
                    <w:t xml:space="preserve">  </w:t>
                  </w:r>
                  <w:proofErr w:type="gramStart"/>
                  <w:r w:rsidRPr="00E4636F">
                    <w:rPr>
                      <w:color w:val="000000"/>
                      <w:sz w:val="18"/>
                      <w:szCs w:val="18"/>
                    </w:rPr>
                    <w:t>Комплекс  процессных</w:t>
                  </w:r>
                  <w:proofErr w:type="gramEnd"/>
                  <w:r w:rsidRPr="00E4636F">
                    <w:rPr>
                      <w:color w:val="000000"/>
                      <w:sz w:val="18"/>
                      <w:szCs w:val="18"/>
                    </w:rPr>
                    <w:t xml:space="preserve"> мероприятий "Мероприятия, направленные на создание условий для развития искусства и творчества"</w:t>
                  </w:r>
                </w:p>
              </w:tc>
              <w:tc>
                <w:tcPr>
                  <w:tcW w:w="23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4636F">
                    <w:rPr>
                      <w:color w:val="000000"/>
                      <w:sz w:val="18"/>
                      <w:szCs w:val="18"/>
                    </w:rPr>
                    <w:t>Комитет по культуре, делам молодежи и спорту администрации Киришского муниципального района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2 067,12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381,09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1 686,03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2 201,58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453,27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1 748,31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4636F" w:rsidRPr="00E4636F" w:rsidRDefault="006F51C1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2 569,17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4636F" w:rsidRPr="00E4636F" w:rsidRDefault="006F51C1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569,71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1 999,</w:t>
                  </w:r>
                  <w:r w:rsidR="006F51C1">
                    <w:rPr>
                      <w:sz w:val="18"/>
                      <w:szCs w:val="18"/>
                    </w:rPr>
                    <w:t>4</w:t>
                  </w:r>
                  <w:r w:rsidRPr="00E4636F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F508B9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3 231,00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6F51C1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612,66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6F51C1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="002721AA">
                    <w:rPr>
                      <w:sz w:val="18"/>
                      <w:szCs w:val="18"/>
                    </w:rPr>
                    <w:t> 618,34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131BD3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4 097,62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4C56C7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1 094,87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131BD3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3 002,75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2721AA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1 216,35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6F51C1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472,21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2721AA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744,14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2721AA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1 216,35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1 785,71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1 785,71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1 785,71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2030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1 785,71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1 785,71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255"/>
              </w:trPr>
              <w:tc>
                <w:tcPr>
                  <w:tcW w:w="59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4636F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131BD3" w:rsidP="00E4636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20 170,61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4636F">
                    <w:rPr>
                      <w:b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4C56C7" w:rsidP="00E4636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3 583,81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131BD3" w:rsidP="00E4636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17 156,16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4636F">
                    <w:rPr>
                      <w:b/>
                      <w:bCs/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4636F">
                    <w:rPr>
                      <w:color w:val="000000"/>
                      <w:sz w:val="18"/>
                      <w:szCs w:val="18"/>
                    </w:rPr>
                    <w:t xml:space="preserve">Комплекс процессных мероприятий "Мероприятия, направленные на организацию деятельности культурно-досуговых учреждений, поддержку самодеятельного </w:t>
                  </w:r>
                  <w:proofErr w:type="gramStart"/>
                  <w:r w:rsidRPr="00E4636F">
                    <w:rPr>
                      <w:color w:val="000000"/>
                      <w:sz w:val="18"/>
                      <w:szCs w:val="18"/>
                    </w:rPr>
                    <w:t>народного  творчества</w:t>
                  </w:r>
                  <w:proofErr w:type="gramEnd"/>
                  <w:r w:rsidRPr="00E4636F">
                    <w:rPr>
                      <w:color w:val="000000"/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23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4636F">
                    <w:rPr>
                      <w:color w:val="000000"/>
                      <w:sz w:val="18"/>
                      <w:szCs w:val="18"/>
                    </w:rPr>
                    <w:t>Комитет по культуре, делам молодежи и спорту администрации Киришского муниципального района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33 944,11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3 011,74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30 932,37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41 147,91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5 413,17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35 734,74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4636F" w:rsidRPr="00E4636F" w:rsidRDefault="0099007A" w:rsidP="00E4636F">
                  <w:pPr>
                    <w:jc w:val="center"/>
                    <w:rPr>
                      <w:color w:val="0D0D0D"/>
                      <w:sz w:val="18"/>
                      <w:szCs w:val="18"/>
                    </w:rPr>
                  </w:pPr>
                  <w:r>
                    <w:rPr>
                      <w:color w:val="0D0D0D"/>
                      <w:sz w:val="18"/>
                      <w:szCs w:val="18"/>
                    </w:rPr>
                    <w:t>43 260,00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4636F" w:rsidRPr="00E4636F" w:rsidRDefault="0099007A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5 563,22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4636F" w:rsidRPr="00E4636F" w:rsidRDefault="0099007A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37 696,78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2721AA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57 510,52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99007A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9 814,30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2721AA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47 696,22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131BD3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55 597,30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4C56C7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16 195,01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131BD3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39 402,29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2721AA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39 743,30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99007A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5 386,38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99007A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41 055,71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2721AA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40 252,30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38 564,81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2029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38 564,81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38 564,81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300"/>
              </w:trPr>
              <w:tc>
                <w:tcPr>
                  <w:tcW w:w="23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36F" w:rsidRPr="00E4636F" w:rsidRDefault="00E4636F" w:rsidP="00E463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2030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38 564,81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38 564,81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sz w:val="18"/>
                      <w:szCs w:val="18"/>
                    </w:rPr>
                  </w:pPr>
                  <w:r w:rsidRPr="00E4636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E4636F" w:rsidRPr="00E4636F" w:rsidTr="00E4636F">
              <w:trPr>
                <w:trHeight w:val="255"/>
              </w:trPr>
              <w:tc>
                <w:tcPr>
                  <w:tcW w:w="59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4636F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131BD3" w:rsidP="00E4636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388 585,06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4636F">
                    <w:rPr>
                      <w:b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4C56C7" w:rsidP="00E4636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45 383,82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131BD3" w:rsidP="00E4636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348 212,54</w:t>
                  </w:r>
                  <w:bookmarkStart w:id="3" w:name="_GoBack"/>
                  <w:bookmarkEnd w:id="3"/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636F" w:rsidRPr="00E4636F" w:rsidRDefault="00E4636F" w:rsidP="00E4636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4636F">
                    <w:rPr>
                      <w:b/>
                      <w:bCs/>
                      <w:sz w:val="18"/>
                      <w:szCs w:val="18"/>
                    </w:rPr>
                    <w:t>0,00</w:t>
                  </w:r>
                </w:p>
              </w:tc>
            </w:tr>
          </w:tbl>
          <w:p w:rsidR="00827CF9" w:rsidRPr="00827CF9" w:rsidRDefault="00827CF9" w:rsidP="00827C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CF9" w:rsidRPr="00827CF9" w:rsidRDefault="00827CF9" w:rsidP="00827C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CF9" w:rsidRPr="00827CF9" w:rsidRDefault="00827CF9" w:rsidP="00CE0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CF9" w:rsidRPr="00827CF9" w:rsidRDefault="00827CF9" w:rsidP="00827C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CF9" w:rsidRPr="00827CF9" w:rsidRDefault="00827CF9" w:rsidP="00827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CF9" w:rsidRPr="00827CF9" w:rsidRDefault="00827CF9" w:rsidP="00827CF9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CF9" w:rsidRPr="00827CF9" w:rsidRDefault="00827CF9" w:rsidP="00827C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CF9" w:rsidRPr="00827CF9" w:rsidRDefault="00827CF9" w:rsidP="00827C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CF9" w:rsidRPr="00827CF9" w:rsidRDefault="00827CF9" w:rsidP="00827C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3DB4" w:rsidRPr="00BE3DB4" w:rsidRDefault="00BE3DB4" w:rsidP="00BE3DB4"/>
    <w:sectPr w:rsidR="00BE3DB4" w:rsidRPr="00BE3DB4" w:rsidSect="00BE3DB4">
      <w:headerReference w:type="default" r:id="rId8"/>
      <w:pgSz w:w="16838" w:h="11906" w:orient="landscape" w:code="9"/>
      <w:pgMar w:top="992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F9C" w:rsidRDefault="00771F9C">
      <w:r>
        <w:separator/>
      </w:r>
    </w:p>
  </w:endnote>
  <w:endnote w:type="continuationSeparator" w:id="0">
    <w:p w:rsidR="00771F9C" w:rsidRDefault="0077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F9C" w:rsidRDefault="00771F9C">
      <w:r>
        <w:separator/>
      </w:r>
    </w:p>
  </w:footnote>
  <w:footnote w:type="continuationSeparator" w:id="0">
    <w:p w:rsidR="00771F9C" w:rsidRDefault="0077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F9C" w:rsidRPr="00CF6E6C" w:rsidRDefault="00771F9C">
    <w:pPr>
      <w:pStyle w:val="a8"/>
      <w:jc w:val="center"/>
      <w:rPr>
        <w:rFonts w:ascii="Times New Roman" w:hAnsi="Times New Roman" w:cs="Times New Roman"/>
      </w:rPr>
    </w:pPr>
    <w:r w:rsidRPr="00CF6E6C">
      <w:rPr>
        <w:rFonts w:ascii="Times New Roman" w:hAnsi="Times New Roman" w:cs="Times New Roman"/>
      </w:rPr>
      <w:fldChar w:fldCharType="begin"/>
    </w:r>
    <w:r w:rsidRPr="00CF6E6C">
      <w:rPr>
        <w:rFonts w:ascii="Times New Roman" w:hAnsi="Times New Roman" w:cs="Times New Roman"/>
      </w:rPr>
      <w:instrText>PAGE   \* MERGEFORMAT</w:instrText>
    </w:r>
    <w:r w:rsidRPr="00CF6E6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4</w:t>
    </w:r>
    <w:r w:rsidRPr="00CF6E6C">
      <w:rPr>
        <w:rFonts w:ascii="Times New Roman" w:hAnsi="Times New Roman" w:cs="Times New Roman"/>
      </w:rPr>
      <w:fldChar w:fldCharType="end"/>
    </w:r>
  </w:p>
  <w:p w:rsidR="00771F9C" w:rsidRDefault="00771F9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6443"/>
    <w:multiLevelType w:val="hybridMultilevel"/>
    <w:tmpl w:val="D5CC77D0"/>
    <w:lvl w:ilvl="0" w:tplc="48729A2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C32E5"/>
    <w:multiLevelType w:val="hybridMultilevel"/>
    <w:tmpl w:val="973E9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5F24BB"/>
    <w:multiLevelType w:val="hybridMultilevel"/>
    <w:tmpl w:val="1AA48A94"/>
    <w:lvl w:ilvl="0" w:tplc="0596BF4A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2A751A8"/>
    <w:multiLevelType w:val="hybridMultilevel"/>
    <w:tmpl w:val="ECEEF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3735"/>
    <w:multiLevelType w:val="hybridMultilevel"/>
    <w:tmpl w:val="9F121EB6"/>
    <w:lvl w:ilvl="0" w:tplc="6E8C4F46">
      <w:start w:val="1"/>
      <w:numFmt w:val="decimal"/>
      <w:lvlText w:val="%1."/>
      <w:lvlJc w:val="left"/>
      <w:pPr>
        <w:ind w:left="42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5" w15:restartNumberingAfterBreak="0">
    <w:nsid w:val="155B75FD"/>
    <w:multiLevelType w:val="hybridMultilevel"/>
    <w:tmpl w:val="ABE6286A"/>
    <w:lvl w:ilvl="0" w:tplc="7B841D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7136514"/>
    <w:multiLevelType w:val="hybridMultilevel"/>
    <w:tmpl w:val="ED84A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83001"/>
    <w:multiLevelType w:val="hybridMultilevel"/>
    <w:tmpl w:val="9954B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DC95FF0"/>
    <w:multiLevelType w:val="hybridMultilevel"/>
    <w:tmpl w:val="014AB0E4"/>
    <w:lvl w:ilvl="0" w:tplc="041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4199"/>
        </w:tabs>
        <w:ind w:left="4199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4919"/>
        </w:tabs>
        <w:ind w:left="4919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6359"/>
        </w:tabs>
        <w:ind w:left="6359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7079"/>
        </w:tabs>
        <w:ind w:left="7079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8519"/>
        </w:tabs>
        <w:ind w:left="8519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9239"/>
        </w:tabs>
        <w:ind w:left="9239" w:hanging="360"/>
      </w:pPr>
      <w:rPr>
        <w:rFonts w:cs="Times New Roman"/>
      </w:rPr>
    </w:lvl>
  </w:abstractNum>
  <w:abstractNum w:abstractNumId="9" w15:restartNumberingAfterBreak="0">
    <w:nsid w:val="1EDF12AB"/>
    <w:multiLevelType w:val="hybridMultilevel"/>
    <w:tmpl w:val="9F1EEA2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97A8A"/>
    <w:multiLevelType w:val="hybridMultilevel"/>
    <w:tmpl w:val="BD1441C0"/>
    <w:lvl w:ilvl="0" w:tplc="C63471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2D51474C"/>
    <w:multiLevelType w:val="hybridMultilevel"/>
    <w:tmpl w:val="E02C855A"/>
    <w:lvl w:ilvl="0" w:tplc="C512F4E0">
      <w:start w:val="6"/>
      <w:numFmt w:val="decimal"/>
      <w:lvlText w:val="%1."/>
      <w:lvlJc w:val="left"/>
      <w:pPr>
        <w:tabs>
          <w:tab w:val="num" w:pos="720"/>
        </w:tabs>
        <w:ind w:left="578" w:hanging="218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B46986"/>
    <w:multiLevelType w:val="hybridMultilevel"/>
    <w:tmpl w:val="EBBC4A7C"/>
    <w:lvl w:ilvl="0" w:tplc="DD56E7C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765DE"/>
    <w:multiLevelType w:val="hybridMultilevel"/>
    <w:tmpl w:val="71B6C52C"/>
    <w:lvl w:ilvl="0" w:tplc="12E67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602BC3"/>
    <w:multiLevelType w:val="hybridMultilevel"/>
    <w:tmpl w:val="18F8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B76B1"/>
    <w:multiLevelType w:val="multilevel"/>
    <w:tmpl w:val="38B87E78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"/>
      <w:lvlJc w:val="left"/>
      <w:pPr>
        <w:ind w:left="254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13" w:hanging="1800"/>
      </w:pPr>
      <w:rPr>
        <w:rFonts w:hint="default"/>
      </w:rPr>
    </w:lvl>
  </w:abstractNum>
  <w:abstractNum w:abstractNumId="16" w15:restartNumberingAfterBreak="0">
    <w:nsid w:val="41FD4A35"/>
    <w:multiLevelType w:val="hybridMultilevel"/>
    <w:tmpl w:val="FAFE973C"/>
    <w:lvl w:ilvl="0" w:tplc="F314C778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479B3D6B"/>
    <w:multiLevelType w:val="hybridMultilevel"/>
    <w:tmpl w:val="C43A6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7BC47E5"/>
    <w:multiLevelType w:val="hybridMultilevel"/>
    <w:tmpl w:val="A0566CF0"/>
    <w:lvl w:ilvl="0" w:tplc="12E67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7D92469"/>
    <w:multiLevelType w:val="hybridMultilevel"/>
    <w:tmpl w:val="DE305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35D08"/>
    <w:multiLevelType w:val="hybridMultilevel"/>
    <w:tmpl w:val="987435C2"/>
    <w:lvl w:ilvl="0" w:tplc="12E67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569BB"/>
    <w:multiLevelType w:val="hybridMultilevel"/>
    <w:tmpl w:val="5ABC4C18"/>
    <w:lvl w:ilvl="0" w:tplc="09FC846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DD7B7D"/>
    <w:multiLevelType w:val="hybridMultilevel"/>
    <w:tmpl w:val="6A8E4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032046"/>
    <w:multiLevelType w:val="hybridMultilevel"/>
    <w:tmpl w:val="0794F7D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560F6E"/>
    <w:multiLevelType w:val="hybridMultilevel"/>
    <w:tmpl w:val="C85AA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6C22F2"/>
    <w:multiLevelType w:val="hybridMultilevel"/>
    <w:tmpl w:val="AC00F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8643F31"/>
    <w:multiLevelType w:val="hybridMultilevel"/>
    <w:tmpl w:val="D55CB650"/>
    <w:lvl w:ilvl="0" w:tplc="73F874A2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7" w15:restartNumberingAfterBreak="0">
    <w:nsid w:val="5ABD3C03"/>
    <w:multiLevelType w:val="hybridMultilevel"/>
    <w:tmpl w:val="2C68172C"/>
    <w:lvl w:ilvl="0" w:tplc="6DA484D4">
      <w:start w:val="6"/>
      <w:numFmt w:val="decimal"/>
      <w:lvlText w:val="%1."/>
      <w:lvlJc w:val="left"/>
      <w:pPr>
        <w:tabs>
          <w:tab w:val="num" w:pos="720"/>
        </w:tabs>
        <w:ind w:left="578" w:hanging="21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447E0A"/>
    <w:multiLevelType w:val="hybridMultilevel"/>
    <w:tmpl w:val="11D0A8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023650F"/>
    <w:multiLevelType w:val="hybridMultilevel"/>
    <w:tmpl w:val="48CAC3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E27BD"/>
    <w:multiLevelType w:val="hybridMultilevel"/>
    <w:tmpl w:val="DF84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B5230"/>
    <w:multiLevelType w:val="hybridMultilevel"/>
    <w:tmpl w:val="9E549FCE"/>
    <w:lvl w:ilvl="0" w:tplc="986AA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20CE1"/>
    <w:multiLevelType w:val="hybridMultilevel"/>
    <w:tmpl w:val="65608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1214B37"/>
    <w:multiLevelType w:val="hybridMultilevel"/>
    <w:tmpl w:val="9556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F5C68"/>
    <w:multiLevelType w:val="hybridMultilevel"/>
    <w:tmpl w:val="F3B87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30BA9"/>
    <w:multiLevelType w:val="hybridMultilevel"/>
    <w:tmpl w:val="41FA822E"/>
    <w:lvl w:ilvl="0" w:tplc="B2B668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DC2173"/>
    <w:multiLevelType w:val="hybridMultilevel"/>
    <w:tmpl w:val="C72EB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DF97C62"/>
    <w:multiLevelType w:val="hybridMultilevel"/>
    <w:tmpl w:val="DDAA5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37"/>
  </w:num>
  <w:num w:numId="4">
    <w:abstractNumId w:val="26"/>
  </w:num>
  <w:num w:numId="5">
    <w:abstractNumId w:val="15"/>
  </w:num>
  <w:num w:numId="6">
    <w:abstractNumId w:val="14"/>
  </w:num>
  <w:num w:numId="7">
    <w:abstractNumId w:val="9"/>
  </w:num>
  <w:num w:numId="8">
    <w:abstractNumId w:val="8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8"/>
  </w:num>
  <w:num w:numId="17">
    <w:abstractNumId w:val="21"/>
  </w:num>
  <w:num w:numId="18">
    <w:abstractNumId w:val="5"/>
  </w:num>
  <w:num w:numId="19">
    <w:abstractNumId w:val="10"/>
  </w:num>
  <w:num w:numId="20">
    <w:abstractNumId w:val="23"/>
  </w:num>
  <w:num w:numId="21">
    <w:abstractNumId w:val="16"/>
  </w:num>
  <w:num w:numId="22">
    <w:abstractNumId w:val="27"/>
  </w:num>
  <w:num w:numId="23">
    <w:abstractNumId w:val="11"/>
  </w:num>
  <w:num w:numId="24">
    <w:abstractNumId w:val="1"/>
  </w:num>
  <w:num w:numId="25">
    <w:abstractNumId w:val="0"/>
  </w:num>
  <w:num w:numId="26">
    <w:abstractNumId w:val="33"/>
  </w:num>
  <w:num w:numId="27">
    <w:abstractNumId w:val="30"/>
  </w:num>
  <w:num w:numId="28">
    <w:abstractNumId w:val="22"/>
  </w:num>
  <w:num w:numId="29">
    <w:abstractNumId w:val="19"/>
  </w:num>
  <w:num w:numId="30">
    <w:abstractNumId w:val="6"/>
  </w:num>
  <w:num w:numId="31">
    <w:abstractNumId w:val="12"/>
  </w:num>
  <w:num w:numId="32">
    <w:abstractNumId w:val="2"/>
  </w:num>
  <w:num w:numId="33">
    <w:abstractNumId w:val="31"/>
  </w:num>
  <w:num w:numId="34">
    <w:abstractNumId w:val="34"/>
  </w:num>
  <w:num w:numId="35">
    <w:abstractNumId w:val="4"/>
  </w:num>
  <w:num w:numId="36">
    <w:abstractNumId w:val="35"/>
  </w:num>
  <w:num w:numId="37">
    <w:abstractNumId w:val="20"/>
  </w:num>
  <w:num w:numId="38">
    <w:abstractNumId w:val="18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DE"/>
    <w:rsid w:val="000004B3"/>
    <w:rsid w:val="0000178B"/>
    <w:rsid w:val="0001369E"/>
    <w:rsid w:val="00015782"/>
    <w:rsid w:val="00017A41"/>
    <w:rsid w:val="000269FE"/>
    <w:rsid w:val="000442E2"/>
    <w:rsid w:val="00047ABA"/>
    <w:rsid w:val="00062179"/>
    <w:rsid w:val="00066469"/>
    <w:rsid w:val="00073388"/>
    <w:rsid w:val="00074A1B"/>
    <w:rsid w:val="00092DBA"/>
    <w:rsid w:val="000B0AF5"/>
    <w:rsid w:val="000B4451"/>
    <w:rsid w:val="000B57F4"/>
    <w:rsid w:val="000B5F82"/>
    <w:rsid w:val="000B61C6"/>
    <w:rsid w:val="000D0924"/>
    <w:rsid w:val="000E4CFC"/>
    <w:rsid w:val="000E5C25"/>
    <w:rsid w:val="000F5136"/>
    <w:rsid w:val="001020B3"/>
    <w:rsid w:val="00104224"/>
    <w:rsid w:val="001153A3"/>
    <w:rsid w:val="00115455"/>
    <w:rsid w:val="00131BD3"/>
    <w:rsid w:val="00132034"/>
    <w:rsid w:val="001437D5"/>
    <w:rsid w:val="00150D4E"/>
    <w:rsid w:val="00151BB7"/>
    <w:rsid w:val="00153AF8"/>
    <w:rsid w:val="00161C5A"/>
    <w:rsid w:val="00177898"/>
    <w:rsid w:val="00183A4D"/>
    <w:rsid w:val="00183B0C"/>
    <w:rsid w:val="001D458D"/>
    <w:rsid w:val="002004AB"/>
    <w:rsid w:val="002023AE"/>
    <w:rsid w:val="00217592"/>
    <w:rsid w:val="002214C8"/>
    <w:rsid w:val="00221AA0"/>
    <w:rsid w:val="002302FB"/>
    <w:rsid w:val="0024794D"/>
    <w:rsid w:val="00254BFE"/>
    <w:rsid w:val="00271872"/>
    <w:rsid w:val="002721AA"/>
    <w:rsid w:val="00275B38"/>
    <w:rsid w:val="00285D65"/>
    <w:rsid w:val="00286119"/>
    <w:rsid w:val="00287AE2"/>
    <w:rsid w:val="00290791"/>
    <w:rsid w:val="002A526D"/>
    <w:rsid w:val="002A5D39"/>
    <w:rsid w:val="002B41CE"/>
    <w:rsid w:val="002D69B6"/>
    <w:rsid w:val="002E6D8C"/>
    <w:rsid w:val="002F3B8F"/>
    <w:rsid w:val="002F456D"/>
    <w:rsid w:val="00302C0A"/>
    <w:rsid w:val="00355E45"/>
    <w:rsid w:val="00360DD1"/>
    <w:rsid w:val="003622B0"/>
    <w:rsid w:val="003673F7"/>
    <w:rsid w:val="0037453C"/>
    <w:rsid w:val="003764F8"/>
    <w:rsid w:val="003960A4"/>
    <w:rsid w:val="003A1524"/>
    <w:rsid w:val="003A3E35"/>
    <w:rsid w:val="003A61CD"/>
    <w:rsid w:val="003B574E"/>
    <w:rsid w:val="003C084E"/>
    <w:rsid w:val="003F44F2"/>
    <w:rsid w:val="00421B67"/>
    <w:rsid w:val="00422845"/>
    <w:rsid w:val="00426898"/>
    <w:rsid w:val="00426A96"/>
    <w:rsid w:val="004420C3"/>
    <w:rsid w:val="004603E9"/>
    <w:rsid w:val="004633E0"/>
    <w:rsid w:val="0047252F"/>
    <w:rsid w:val="00496C87"/>
    <w:rsid w:val="004A3E8C"/>
    <w:rsid w:val="004C448E"/>
    <w:rsid w:val="004C56C7"/>
    <w:rsid w:val="004D69A6"/>
    <w:rsid w:val="004E067B"/>
    <w:rsid w:val="004E449C"/>
    <w:rsid w:val="004F2915"/>
    <w:rsid w:val="005200E5"/>
    <w:rsid w:val="00535F0D"/>
    <w:rsid w:val="0053766C"/>
    <w:rsid w:val="005376C7"/>
    <w:rsid w:val="00554CDB"/>
    <w:rsid w:val="005701FA"/>
    <w:rsid w:val="00590B37"/>
    <w:rsid w:val="00593FF2"/>
    <w:rsid w:val="005953F5"/>
    <w:rsid w:val="00595DB4"/>
    <w:rsid w:val="005D39F8"/>
    <w:rsid w:val="005E473B"/>
    <w:rsid w:val="005E5172"/>
    <w:rsid w:val="00604CCC"/>
    <w:rsid w:val="00607397"/>
    <w:rsid w:val="00613C02"/>
    <w:rsid w:val="00636FC2"/>
    <w:rsid w:val="00637909"/>
    <w:rsid w:val="00642C1B"/>
    <w:rsid w:val="00650D40"/>
    <w:rsid w:val="00650F86"/>
    <w:rsid w:val="006672C8"/>
    <w:rsid w:val="00670CF3"/>
    <w:rsid w:val="00682184"/>
    <w:rsid w:val="00686B82"/>
    <w:rsid w:val="006A166E"/>
    <w:rsid w:val="006E2DBB"/>
    <w:rsid w:val="006F51C1"/>
    <w:rsid w:val="007276DB"/>
    <w:rsid w:val="00727900"/>
    <w:rsid w:val="007330B9"/>
    <w:rsid w:val="00737550"/>
    <w:rsid w:val="00742EA3"/>
    <w:rsid w:val="00747A7B"/>
    <w:rsid w:val="00755070"/>
    <w:rsid w:val="00764BAA"/>
    <w:rsid w:val="00765A68"/>
    <w:rsid w:val="00771F9C"/>
    <w:rsid w:val="00772D63"/>
    <w:rsid w:val="007B28A3"/>
    <w:rsid w:val="007B753E"/>
    <w:rsid w:val="007C32B3"/>
    <w:rsid w:val="007C7AC2"/>
    <w:rsid w:val="007E5F4E"/>
    <w:rsid w:val="007F6DCF"/>
    <w:rsid w:val="00806A7D"/>
    <w:rsid w:val="00827CF9"/>
    <w:rsid w:val="00835699"/>
    <w:rsid w:val="00837031"/>
    <w:rsid w:val="00853263"/>
    <w:rsid w:val="008557FD"/>
    <w:rsid w:val="00860DFD"/>
    <w:rsid w:val="00863B8C"/>
    <w:rsid w:val="00866904"/>
    <w:rsid w:val="00866C79"/>
    <w:rsid w:val="008805A3"/>
    <w:rsid w:val="008843B9"/>
    <w:rsid w:val="00886107"/>
    <w:rsid w:val="008868FB"/>
    <w:rsid w:val="008B5B22"/>
    <w:rsid w:val="008C23D5"/>
    <w:rsid w:val="008D16AE"/>
    <w:rsid w:val="008D1E91"/>
    <w:rsid w:val="008F0C28"/>
    <w:rsid w:val="008F1CF0"/>
    <w:rsid w:val="008F775E"/>
    <w:rsid w:val="00913F98"/>
    <w:rsid w:val="009173D3"/>
    <w:rsid w:val="009176E0"/>
    <w:rsid w:val="00925D88"/>
    <w:rsid w:val="00931C48"/>
    <w:rsid w:val="0093442E"/>
    <w:rsid w:val="0095015E"/>
    <w:rsid w:val="00962479"/>
    <w:rsid w:val="0096726C"/>
    <w:rsid w:val="009716BD"/>
    <w:rsid w:val="0098214E"/>
    <w:rsid w:val="0099007A"/>
    <w:rsid w:val="009A4ACA"/>
    <w:rsid w:val="009B4701"/>
    <w:rsid w:val="009B666A"/>
    <w:rsid w:val="009C2172"/>
    <w:rsid w:val="009C386E"/>
    <w:rsid w:val="00A024B5"/>
    <w:rsid w:val="00A24112"/>
    <w:rsid w:val="00A24B1E"/>
    <w:rsid w:val="00A64247"/>
    <w:rsid w:val="00A67C23"/>
    <w:rsid w:val="00A753A5"/>
    <w:rsid w:val="00A92B24"/>
    <w:rsid w:val="00A93BD4"/>
    <w:rsid w:val="00A965FF"/>
    <w:rsid w:val="00AB1440"/>
    <w:rsid w:val="00AB7D42"/>
    <w:rsid w:val="00AC3326"/>
    <w:rsid w:val="00AC4D1F"/>
    <w:rsid w:val="00AD385A"/>
    <w:rsid w:val="00AE001D"/>
    <w:rsid w:val="00AE3902"/>
    <w:rsid w:val="00AF2105"/>
    <w:rsid w:val="00B04551"/>
    <w:rsid w:val="00B2092B"/>
    <w:rsid w:val="00B20DFE"/>
    <w:rsid w:val="00B34478"/>
    <w:rsid w:val="00B37E39"/>
    <w:rsid w:val="00B5098F"/>
    <w:rsid w:val="00B64DB1"/>
    <w:rsid w:val="00B849F2"/>
    <w:rsid w:val="00B85CE4"/>
    <w:rsid w:val="00BD5B09"/>
    <w:rsid w:val="00BD615F"/>
    <w:rsid w:val="00BE2110"/>
    <w:rsid w:val="00BE3DB4"/>
    <w:rsid w:val="00C12892"/>
    <w:rsid w:val="00C325AD"/>
    <w:rsid w:val="00C674DE"/>
    <w:rsid w:val="00C957BF"/>
    <w:rsid w:val="00C97099"/>
    <w:rsid w:val="00CA70AD"/>
    <w:rsid w:val="00CB5CEB"/>
    <w:rsid w:val="00CC1ADC"/>
    <w:rsid w:val="00CD1188"/>
    <w:rsid w:val="00CE0F9E"/>
    <w:rsid w:val="00CE417E"/>
    <w:rsid w:val="00CE59EA"/>
    <w:rsid w:val="00CF68E9"/>
    <w:rsid w:val="00D1171F"/>
    <w:rsid w:val="00D12561"/>
    <w:rsid w:val="00D1611A"/>
    <w:rsid w:val="00D21212"/>
    <w:rsid w:val="00D3021A"/>
    <w:rsid w:val="00D66153"/>
    <w:rsid w:val="00D72E7D"/>
    <w:rsid w:val="00D82FA3"/>
    <w:rsid w:val="00D8300A"/>
    <w:rsid w:val="00DA165B"/>
    <w:rsid w:val="00DA5056"/>
    <w:rsid w:val="00DB5141"/>
    <w:rsid w:val="00DC1836"/>
    <w:rsid w:val="00DD0BC5"/>
    <w:rsid w:val="00DD4C98"/>
    <w:rsid w:val="00DE2B0E"/>
    <w:rsid w:val="00DE336F"/>
    <w:rsid w:val="00DE3D7D"/>
    <w:rsid w:val="00DF540E"/>
    <w:rsid w:val="00DF5E6E"/>
    <w:rsid w:val="00E13032"/>
    <w:rsid w:val="00E4151A"/>
    <w:rsid w:val="00E4636F"/>
    <w:rsid w:val="00E538FD"/>
    <w:rsid w:val="00E563FE"/>
    <w:rsid w:val="00E7089D"/>
    <w:rsid w:val="00E75ABE"/>
    <w:rsid w:val="00E87903"/>
    <w:rsid w:val="00EA3460"/>
    <w:rsid w:val="00EC3442"/>
    <w:rsid w:val="00EC43A7"/>
    <w:rsid w:val="00ED11BC"/>
    <w:rsid w:val="00ED257A"/>
    <w:rsid w:val="00EE7E42"/>
    <w:rsid w:val="00F22A02"/>
    <w:rsid w:val="00F2394E"/>
    <w:rsid w:val="00F317C4"/>
    <w:rsid w:val="00F45FAB"/>
    <w:rsid w:val="00F508B9"/>
    <w:rsid w:val="00F527AA"/>
    <w:rsid w:val="00F67FA4"/>
    <w:rsid w:val="00F839E2"/>
    <w:rsid w:val="00F92A3F"/>
    <w:rsid w:val="00FB5F13"/>
    <w:rsid w:val="00FD3031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7113"/>
  <w15:docId w15:val="{91219E63-622C-489B-8FF3-2822CA31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DF540E"/>
  </w:style>
  <w:style w:type="character" w:customStyle="1" w:styleId="a3">
    <w:name w:val="Цветовое выделение"/>
    <w:rsid w:val="00DF540E"/>
    <w:rPr>
      <w:b/>
      <w:color w:val="000080"/>
    </w:rPr>
  </w:style>
  <w:style w:type="character" w:customStyle="1" w:styleId="a4">
    <w:name w:val="Гипертекстовая ссылка"/>
    <w:rsid w:val="00DF540E"/>
    <w:rPr>
      <w:rFonts w:cs="Times New Roman"/>
      <w:b/>
      <w:color w:val="008000"/>
    </w:rPr>
  </w:style>
  <w:style w:type="paragraph" w:customStyle="1" w:styleId="a5">
    <w:name w:val="Прижатый влево"/>
    <w:basedOn w:val="a"/>
    <w:next w:val="a"/>
    <w:rsid w:val="00DF54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er"/>
    <w:basedOn w:val="a"/>
    <w:link w:val="a7"/>
    <w:rsid w:val="00DF540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DF540E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ConsPlusCell">
    <w:name w:val="ConsPlusCell"/>
    <w:rsid w:val="00DF54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1">
    <w:name w:val="Font Style171"/>
    <w:rsid w:val="00DF540E"/>
    <w:rPr>
      <w:rFonts w:ascii="Times New Roman" w:hAnsi="Times New Roman" w:cs="Times New Roman"/>
      <w:b/>
      <w:bCs/>
      <w:sz w:val="22"/>
      <w:szCs w:val="22"/>
    </w:rPr>
  </w:style>
  <w:style w:type="paragraph" w:styleId="a8">
    <w:name w:val="header"/>
    <w:basedOn w:val="a"/>
    <w:link w:val="a9"/>
    <w:uiPriority w:val="99"/>
    <w:rsid w:val="00DF540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Верхний колонтитул Знак"/>
    <w:basedOn w:val="a0"/>
    <w:link w:val="a8"/>
    <w:uiPriority w:val="99"/>
    <w:rsid w:val="00DF540E"/>
    <w:rPr>
      <w:rFonts w:ascii="Arial" w:eastAsia="Times New Roman" w:hAnsi="Arial" w:cs="Arial"/>
      <w:sz w:val="24"/>
      <w:szCs w:val="24"/>
      <w:lang w:eastAsia="ru-RU"/>
    </w:rPr>
  </w:style>
  <w:style w:type="character" w:styleId="aa">
    <w:name w:val="page number"/>
    <w:basedOn w:val="a0"/>
    <w:rsid w:val="00DF540E"/>
  </w:style>
  <w:style w:type="paragraph" w:customStyle="1" w:styleId="ab">
    <w:name w:val="Обычный (паспорт)"/>
    <w:basedOn w:val="a"/>
    <w:rsid w:val="00DF540E"/>
    <w:pPr>
      <w:spacing w:before="120"/>
      <w:jc w:val="both"/>
    </w:pPr>
    <w:rPr>
      <w:sz w:val="28"/>
      <w:szCs w:val="28"/>
    </w:rPr>
  </w:style>
  <w:style w:type="paragraph" w:customStyle="1" w:styleId="10">
    <w:name w:val="Абзац списка1"/>
    <w:basedOn w:val="a"/>
    <w:rsid w:val="00DF540E"/>
    <w:pPr>
      <w:ind w:left="720"/>
      <w:contextualSpacing/>
    </w:pPr>
    <w:rPr>
      <w:rFonts w:ascii="Calibri" w:hAnsi="Calibri"/>
    </w:rPr>
  </w:style>
  <w:style w:type="paragraph" w:customStyle="1" w:styleId="ConsPlusNormal">
    <w:name w:val="ConsPlusNormal"/>
    <w:uiPriority w:val="99"/>
    <w:rsid w:val="00DF54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olidtext">
    <w:name w:val="solidtext"/>
    <w:basedOn w:val="a"/>
    <w:rsid w:val="00DF540E"/>
    <w:pPr>
      <w:suppressAutoHyphens/>
      <w:spacing w:before="280" w:after="280"/>
    </w:pPr>
    <w:rPr>
      <w:rFonts w:eastAsia="Calibri"/>
      <w:lang w:eastAsia="ar-SA"/>
    </w:rPr>
  </w:style>
  <w:style w:type="paragraph" w:styleId="ac">
    <w:name w:val="Normal (Web)"/>
    <w:basedOn w:val="a"/>
    <w:semiHidden/>
    <w:rsid w:val="00DF540E"/>
    <w:pPr>
      <w:spacing w:before="100" w:beforeAutospacing="1" w:after="360" w:line="432" w:lineRule="atLeast"/>
      <w:jc w:val="both"/>
    </w:pPr>
    <w:rPr>
      <w:rFonts w:eastAsia="Calibri"/>
    </w:rPr>
  </w:style>
  <w:style w:type="paragraph" w:customStyle="1" w:styleId="ConsPlusNonformat">
    <w:name w:val="ConsPlusNonformat"/>
    <w:semiHidden/>
    <w:rsid w:val="00DF54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2">
    <w:name w:val="Style2"/>
    <w:basedOn w:val="a"/>
    <w:rsid w:val="00DF540E"/>
    <w:pPr>
      <w:widowControl w:val="0"/>
      <w:autoSpaceDE w:val="0"/>
      <w:autoSpaceDN w:val="0"/>
      <w:adjustRightInd w:val="0"/>
      <w:spacing w:line="276" w:lineRule="exact"/>
      <w:jc w:val="center"/>
    </w:pPr>
  </w:style>
  <w:style w:type="paragraph" w:styleId="ad">
    <w:name w:val="Balloon Text"/>
    <w:basedOn w:val="a"/>
    <w:link w:val="ae"/>
    <w:rsid w:val="00DF540E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DF540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List Paragraph"/>
    <w:basedOn w:val="a"/>
    <w:uiPriority w:val="34"/>
    <w:qFormat/>
    <w:rsid w:val="000B6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1F959-9E8F-46E5-A9A1-692523255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9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Инна Валентиновна</dc:creator>
  <cp:lastModifiedBy>Шабунова Ирина Николаевна</cp:lastModifiedBy>
  <cp:revision>57</cp:revision>
  <cp:lastPrinted>2017-11-15T12:40:00Z</cp:lastPrinted>
  <dcterms:created xsi:type="dcterms:W3CDTF">2017-12-11T09:36:00Z</dcterms:created>
  <dcterms:modified xsi:type="dcterms:W3CDTF">2026-03-06T06:01:00Z</dcterms:modified>
</cp:coreProperties>
</file>